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52" w:rsidRDefault="0009717B" w:rsidP="0009717B">
      <w:pPr>
        <w:tabs>
          <w:tab w:val="left" w:pos="1215"/>
        </w:tabs>
        <w:ind w:hanging="15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ПРОЕКТ</w:t>
      </w:r>
    </w:p>
    <w:p w:rsidR="005F3152" w:rsidRDefault="005F3152" w:rsidP="0009717B">
      <w:pPr>
        <w:tabs>
          <w:tab w:val="left" w:pos="1215"/>
        </w:tabs>
        <w:ind w:hanging="15"/>
        <w:jc w:val="right"/>
        <w:rPr>
          <w:b/>
          <w:bCs/>
          <w:color w:val="000000"/>
        </w:rPr>
      </w:pPr>
    </w:p>
    <w:p w:rsidR="005F3152" w:rsidRDefault="005F3152" w:rsidP="005F3152">
      <w:pPr>
        <w:jc w:val="right"/>
        <w:rPr>
          <w:rFonts w:cs="Times New Roman"/>
          <w:sz w:val="28"/>
          <w:szCs w:val="28"/>
        </w:rPr>
      </w:pPr>
    </w:p>
    <w:p w:rsidR="005F3152" w:rsidRDefault="005F3152" w:rsidP="005F3152">
      <w:pPr>
        <w:jc w:val="center"/>
        <w:rPr>
          <w:rFonts w:cs="Times New Roman"/>
          <w:b/>
          <w:spacing w:val="-2"/>
          <w:sz w:val="26"/>
          <w:szCs w:val="26"/>
        </w:rPr>
      </w:pPr>
      <w:r>
        <w:rPr>
          <w:rFonts w:cs="Times New Roman"/>
          <w:b/>
          <w:spacing w:val="-2"/>
          <w:sz w:val="26"/>
          <w:szCs w:val="26"/>
        </w:rPr>
        <w:t>ПОРЯДОК</w:t>
      </w:r>
    </w:p>
    <w:p w:rsidR="005F3152" w:rsidRDefault="005F3152" w:rsidP="005F3152">
      <w:pPr>
        <w:jc w:val="center"/>
        <w:rPr>
          <w:rFonts w:cs="Times New Roman"/>
          <w:b/>
          <w:spacing w:val="-1"/>
          <w:sz w:val="26"/>
          <w:szCs w:val="26"/>
        </w:rPr>
      </w:pPr>
      <w:r>
        <w:rPr>
          <w:rFonts w:cs="Times New Roman"/>
          <w:b/>
          <w:spacing w:val="-2"/>
          <w:sz w:val="26"/>
          <w:szCs w:val="26"/>
        </w:rPr>
        <w:t xml:space="preserve"> </w:t>
      </w:r>
      <w:r w:rsidR="0009717B">
        <w:rPr>
          <w:rFonts w:cs="Times New Roman"/>
          <w:b/>
          <w:spacing w:val="-2"/>
          <w:sz w:val="26"/>
          <w:szCs w:val="26"/>
        </w:rPr>
        <w:t>ОРГАНИЗАЦИИ ИПРОВЕДЕНИЯ ПУБЛИЧНЫХСЛУШАНИЙ  В МУНИЦИПАЛЬНОМ ОКРУГЕ ЛОСИНООСТРОВСКИЙ</w:t>
      </w:r>
    </w:p>
    <w:p w:rsidR="005F3152" w:rsidRDefault="005F3152" w:rsidP="005F3152">
      <w:pPr>
        <w:jc w:val="center"/>
        <w:rPr>
          <w:rFonts w:cs="Times New Roman"/>
          <w:b/>
          <w:spacing w:val="-1"/>
          <w:sz w:val="26"/>
          <w:szCs w:val="26"/>
        </w:rPr>
      </w:pPr>
    </w:p>
    <w:p w:rsidR="005F3152" w:rsidRDefault="005F3152" w:rsidP="005F3152">
      <w:pPr>
        <w:jc w:val="center"/>
        <w:rPr>
          <w:rFonts w:cs="Times New Roman"/>
          <w:b/>
          <w:bCs/>
          <w:spacing w:val="2"/>
          <w:sz w:val="26"/>
          <w:szCs w:val="26"/>
        </w:rPr>
      </w:pPr>
      <w:r>
        <w:rPr>
          <w:rFonts w:cs="Times New Roman"/>
          <w:b/>
          <w:spacing w:val="-1"/>
          <w:sz w:val="26"/>
          <w:szCs w:val="26"/>
        </w:rPr>
        <w:t xml:space="preserve">1. </w:t>
      </w:r>
      <w:r>
        <w:rPr>
          <w:rFonts w:cs="Times New Roman"/>
          <w:b/>
          <w:bCs/>
          <w:spacing w:val="2"/>
          <w:sz w:val="26"/>
          <w:szCs w:val="26"/>
        </w:rPr>
        <w:t>Общие положения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 xml:space="preserve">1.1. </w:t>
      </w:r>
      <w:proofErr w:type="gramStart"/>
      <w:r>
        <w:rPr>
          <w:rFonts w:cs="Times New Roman"/>
          <w:color w:val="000000"/>
          <w:spacing w:val="-1"/>
          <w:sz w:val="26"/>
          <w:szCs w:val="26"/>
        </w:rPr>
        <w:t xml:space="preserve">Настоящий Порядок в соответствии со статьей 28 Федерального закона </w:t>
      </w:r>
      <w:r w:rsidR="0009717B">
        <w:rPr>
          <w:rFonts w:cs="Times New Roman"/>
          <w:color w:val="000000"/>
          <w:spacing w:val="-1"/>
          <w:sz w:val="26"/>
          <w:szCs w:val="26"/>
        </w:rPr>
        <w:t xml:space="preserve">Российской Федерации </w:t>
      </w:r>
      <w:r>
        <w:rPr>
          <w:rFonts w:cs="Times New Roman"/>
          <w:color w:val="000000"/>
          <w:spacing w:val="-1"/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статьей 48 Устава </w:t>
      </w:r>
      <w:r w:rsidR="0009717B">
        <w:rPr>
          <w:rFonts w:cs="Times New Roman"/>
          <w:color w:val="000000"/>
          <w:spacing w:val="-1"/>
          <w:sz w:val="26"/>
          <w:szCs w:val="26"/>
        </w:rPr>
        <w:t xml:space="preserve">муниципального округа Лосиноостровский </w:t>
      </w:r>
      <w:r>
        <w:rPr>
          <w:rFonts w:cs="Times New Roman"/>
          <w:color w:val="000000"/>
          <w:spacing w:val="-1"/>
          <w:sz w:val="26"/>
          <w:szCs w:val="26"/>
        </w:rPr>
        <w:t>(далее – Устав</w:t>
      </w:r>
      <w:r w:rsidR="0009717B">
        <w:rPr>
          <w:rFonts w:cs="Times New Roman"/>
          <w:color w:val="000000"/>
          <w:spacing w:val="-1"/>
          <w:sz w:val="26"/>
          <w:szCs w:val="26"/>
        </w:rPr>
        <w:t>)</w:t>
      </w:r>
      <w:r>
        <w:rPr>
          <w:rFonts w:cs="Times New Roman"/>
          <w:color w:val="000000"/>
          <w:spacing w:val="-1"/>
          <w:sz w:val="26"/>
          <w:szCs w:val="26"/>
        </w:rPr>
        <w:t xml:space="preserve">  устанавливает процедуру организации и проведения публичных слушаний </w:t>
      </w:r>
      <w:r>
        <w:rPr>
          <w:rFonts w:cs="Times New Roman"/>
          <w:sz w:val="26"/>
          <w:szCs w:val="26"/>
        </w:rPr>
        <w:t>в</w:t>
      </w:r>
      <w:r w:rsidR="0009717B">
        <w:rPr>
          <w:rFonts w:cs="Times New Roman"/>
          <w:sz w:val="26"/>
          <w:szCs w:val="26"/>
        </w:rPr>
        <w:t xml:space="preserve"> муниципальном округе Лосиноостровский </w:t>
      </w:r>
      <w:r>
        <w:rPr>
          <w:rFonts w:cs="Times New Roman"/>
          <w:sz w:val="26"/>
          <w:szCs w:val="26"/>
        </w:rPr>
        <w:t>(далее – муниципальн</w:t>
      </w:r>
      <w:r w:rsidR="0009717B">
        <w:rPr>
          <w:rFonts w:cs="Times New Roman"/>
          <w:sz w:val="26"/>
          <w:szCs w:val="26"/>
        </w:rPr>
        <w:t>ый</w:t>
      </w:r>
      <w:r>
        <w:rPr>
          <w:rFonts w:cs="Times New Roman"/>
          <w:sz w:val="26"/>
          <w:szCs w:val="26"/>
        </w:rPr>
        <w:t xml:space="preserve"> о</w:t>
      </w:r>
      <w:r w:rsidR="0009717B">
        <w:rPr>
          <w:rFonts w:cs="Times New Roman"/>
          <w:sz w:val="26"/>
          <w:szCs w:val="26"/>
        </w:rPr>
        <w:t>круг</w:t>
      </w:r>
      <w:r>
        <w:rPr>
          <w:rFonts w:cs="Times New Roman"/>
          <w:sz w:val="26"/>
          <w:szCs w:val="26"/>
        </w:rPr>
        <w:t xml:space="preserve">) </w:t>
      </w:r>
      <w:r>
        <w:rPr>
          <w:rFonts w:cs="Times New Roman"/>
          <w:color w:val="000000"/>
          <w:spacing w:val="-1"/>
          <w:sz w:val="26"/>
          <w:szCs w:val="26"/>
        </w:rPr>
        <w:t xml:space="preserve">по проектам </w:t>
      </w:r>
      <w:r>
        <w:rPr>
          <w:rFonts w:cs="Times New Roman"/>
          <w:sz w:val="26"/>
          <w:szCs w:val="26"/>
        </w:rPr>
        <w:t>муниципальных нормативных и иных правовых актов по вопросам местного значения</w:t>
      </w:r>
      <w:proofErr w:type="gramEnd"/>
      <w:r>
        <w:rPr>
          <w:rFonts w:cs="Times New Roman"/>
          <w:sz w:val="26"/>
          <w:szCs w:val="26"/>
        </w:rPr>
        <w:t xml:space="preserve"> (далее – проекты правовых актов, проект правового акта) в целях их обсуждения с жителями </w:t>
      </w:r>
      <w:r>
        <w:rPr>
          <w:rFonts w:cs="Times New Roman"/>
          <w:color w:val="000000"/>
          <w:spacing w:val="-1"/>
          <w:sz w:val="26"/>
          <w:szCs w:val="26"/>
        </w:rPr>
        <w:t xml:space="preserve">муниципального </w:t>
      </w:r>
      <w:r w:rsidR="0009717B">
        <w:rPr>
          <w:rFonts w:cs="Times New Roman"/>
          <w:color w:val="000000"/>
          <w:spacing w:val="-1"/>
          <w:sz w:val="26"/>
          <w:szCs w:val="26"/>
        </w:rPr>
        <w:t>округа</w:t>
      </w:r>
      <w:r>
        <w:rPr>
          <w:rFonts w:cs="Times New Roman"/>
          <w:sz w:val="26"/>
          <w:szCs w:val="26"/>
        </w:rPr>
        <w:t>.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pacing w:val="1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1.2. В публичных слушаниях вправе принимать участие жители муниципального </w:t>
      </w:r>
      <w:r w:rsidR="0009717B">
        <w:rPr>
          <w:rFonts w:cs="Times New Roman"/>
          <w:sz w:val="26"/>
          <w:szCs w:val="26"/>
        </w:rPr>
        <w:t>округа</w:t>
      </w:r>
      <w:r>
        <w:rPr>
          <w:rFonts w:cs="Times New Roman"/>
          <w:sz w:val="26"/>
          <w:szCs w:val="26"/>
        </w:rPr>
        <w:t xml:space="preserve">, обладающее избирательным правом (далее – жители). </w:t>
      </w:r>
      <w:r>
        <w:rPr>
          <w:rFonts w:cs="Times New Roman"/>
          <w:spacing w:val="1"/>
          <w:sz w:val="26"/>
          <w:szCs w:val="26"/>
        </w:rPr>
        <w:t>Участие жителей в публичных слушаниях является свободным и добровольным.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pacing w:val="2"/>
          <w:sz w:val="26"/>
          <w:szCs w:val="26"/>
        </w:rPr>
        <w:t>1.3.</w:t>
      </w:r>
      <w:r>
        <w:rPr>
          <w:rFonts w:cs="Times New Roman"/>
          <w:sz w:val="26"/>
          <w:szCs w:val="26"/>
        </w:rPr>
        <w:t xml:space="preserve"> Публичные слушания проводятся в форме собрания.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pacing w:val="2"/>
          <w:sz w:val="26"/>
          <w:szCs w:val="26"/>
        </w:rPr>
        <w:t xml:space="preserve">1.4. </w:t>
      </w:r>
      <w:r>
        <w:rPr>
          <w:rFonts w:cs="Times New Roman"/>
          <w:sz w:val="26"/>
          <w:szCs w:val="26"/>
        </w:rPr>
        <w:t>На публичные слушания выносятся: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 xml:space="preserve">1) проект устава </w:t>
      </w:r>
      <w:r>
        <w:rPr>
          <w:rFonts w:cs="Times New Roman"/>
          <w:color w:val="000000"/>
          <w:spacing w:val="-1"/>
          <w:sz w:val="26"/>
          <w:szCs w:val="26"/>
        </w:rPr>
        <w:t xml:space="preserve">муниципального </w:t>
      </w:r>
      <w:r w:rsidR="0009717B">
        <w:rPr>
          <w:rFonts w:cs="Times New Roman"/>
          <w:color w:val="000000"/>
          <w:spacing w:val="-1"/>
          <w:sz w:val="26"/>
          <w:szCs w:val="26"/>
        </w:rPr>
        <w:t>округа</w:t>
      </w:r>
      <w:r>
        <w:rPr>
          <w:rFonts w:cs="Times New Roman"/>
          <w:sz w:val="26"/>
          <w:szCs w:val="26"/>
        </w:rPr>
        <w:t xml:space="preserve">, а также проект </w:t>
      </w:r>
      <w:r w:rsidR="0009717B">
        <w:rPr>
          <w:rFonts w:cs="Times New Roman"/>
          <w:sz w:val="26"/>
          <w:szCs w:val="26"/>
        </w:rPr>
        <w:t xml:space="preserve">муниципального правового акта о </w:t>
      </w:r>
      <w:r>
        <w:rPr>
          <w:rFonts w:cs="Times New Roman"/>
          <w:sz w:val="26"/>
          <w:szCs w:val="26"/>
        </w:rPr>
        <w:t xml:space="preserve">внесении изменений и дополнений в </w:t>
      </w:r>
      <w:r w:rsidR="0009717B">
        <w:rPr>
          <w:rFonts w:cs="Times New Roman"/>
          <w:sz w:val="26"/>
          <w:szCs w:val="26"/>
        </w:rPr>
        <w:t>У</w:t>
      </w:r>
      <w:r>
        <w:rPr>
          <w:rFonts w:cs="Times New Roman"/>
          <w:sz w:val="26"/>
          <w:szCs w:val="26"/>
        </w:rPr>
        <w:t>став, кр</w:t>
      </w:r>
      <w:r w:rsidR="0009717B">
        <w:rPr>
          <w:rFonts w:cs="Times New Roman"/>
          <w:sz w:val="26"/>
          <w:szCs w:val="26"/>
        </w:rPr>
        <w:t>оме случаев, когда изменения в У</w:t>
      </w:r>
      <w:r>
        <w:rPr>
          <w:rFonts w:cs="Times New Roman"/>
          <w:sz w:val="26"/>
          <w:szCs w:val="26"/>
        </w:rPr>
        <w:t>став вносятся исключительно в ц</w:t>
      </w:r>
      <w:r w:rsidR="0009717B">
        <w:rPr>
          <w:rFonts w:cs="Times New Roman"/>
          <w:sz w:val="26"/>
          <w:szCs w:val="26"/>
        </w:rPr>
        <w:t>елях приведения закрепляемых в У</w:t>
      </w:r>
      <w:r>
        <w:rPr>
          <w:rFonts w:cs="Times New Roman"/>
          <w:sz w:val="26"/>
          <w:szCs w:val="26"/>
        </w:rPr>
        <w:t xml:space="preserve">ставе вопросов местного значения и полномочий по их решению в соответствие с </w:t>
      </w:r>
      <w:r w:rsidR="0009717B">
        <w:rPr>
          <w:rFonts w:cs="Times New Roman"/>
          <w:sz w:val="26"/>
          <w:szCs w:val="26"/>
        </w:rPr>
        <w:t xml:space="preserve">Конституцией Российской Федерации, федеральными законами и </w:t>
      </w:r>
      <w:r>
        <w:rPr>
          <w:rFonts w:cs="Times New Roman"/>
          <w:sz w:val="26"/>
          <w:szCs w:val="26"/>
        </w:rPr>
        <w:t>законами города Москвы;</w:t>
      </w:r>
      <w:proofErr w:type="gramEnd"/>
    </w:p>
    <w:p w:rsidR="005F3152" w:rsidRDefault="005F3152" w:rsidP="005F3152">
      <w:pPr>
        <w:widowControl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2) проект бюджета </w:t>
      </w:r>
      <w:r>
        <w:rPr>
          <w:rFonts w:cs="Times New Roman"/>
          <w:color w:val="000000"/>
          <w:spacing w:val="-1"/>
          <w:sz w:val="26"/>
          <w:szCs w:val="26"/>
        </w:rPr>
        <w:t xml:space="preserve">муниципального </w:t>
      </w:r>
      <w:r w:rsidR="0009717B">
        <w:rPr>
          <w:rFonts w:cs="Times New Roman"/>
          <w:color w:val="000000"/>
          <w:spacing w:val="-1"/>
          <w:sz w:val="26"/>
          <w:szCs w:val="26"/>
        </w:rPr>
        <w:t>округа</w:t>
      </w:r>
      <w:r>
        <w:rPr>
          <w:rFonts w:cs="Times New Roman"/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и отчет о его исполнении (проект решения </w:t>
      </w:r>
      <w:r w:rsidR="0009717B">
        <w:rPr>
          <w:rFonts w:cs="Times New Roman"/>
          <w:sz w:val="26"/>
          <w:szCs w:val="26"/>
        </w:rPr>
        <w:t>Совета депутатов муниципального округа Лосиноостр</w:t>
      </w:r>
      <w:r w:rsidR="00AD40A5">
        <w:rPr>
          <w:rFonts w:cs="Times New Roman"/>
          <w:sz w:val="26"/>
          <w:szCs w:val="26"/>
        </w:rPr>
        <w:t>овский (дале</w:t>
      </w:r>
      <w:proofErr w:type="gramStart"/>
      <w:r w:rsidR="00AD40A5">
        <w:rPr>
          <w:rFonts w:cs="Times New Roman"/>
          <w:sz w:val="26"/>
          <w:szCs w:val="26"/>
        </w:rPr>
        <w:t>е-</w:t>
      </w:r>
      <w:proofErr w:type="gramEnd"/>
      <w:r w:rsidR="00AD40A5">
        <w:rPr>
          <w:rFonts w:cs="Times New Roman"/>
          <w:sz w:val="26"/>
          <w:szCs w:val="26"/>
        </w:rPr>
        <w:t xml:space="preserve">  Совет депутатов)</w:t>
      </w:r>
      <w:r>
        <w:rPr>
          <w:rFonts w:cs="Times New Roman"/>
          <w:sz w:val="26"/>
          <w:szCs w:val="26"/>
        </w:rPr>
        <w:t>;</w:t>
      </w:r>
    </w:p>
    <w:p w:rsidR="00980D53" w:rsidRDefault="005F3152" w:rsidP="005F3152">
      <w:pPr>
        <w:widowControl/>
        <w:ind w:firstLine="851"/>
        <w:jc w:val="both"/>
        <w:rPr>
          <w:rFonts w:cs="Times New Roman"/>
          <w:color w:val="000000"/>
          <w:spacing w:val="-1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3) проекты планов и программ развития </w:t>
      </w:r>
      <w:r>
        <w:rPr>
          <w:rFonts w:cs="Times New Roman"/>
          <w:color w:val="000000"/>
          <w:spacing w:val="-1"/>
          <w:sz w:val="26"/>
          <w:szCs w:val="26"/>
        </w:rPr>
        <w:t xml:space="preserve">муниципального </w:t>
      </w:r>
      <w:r w:rsidR="00AD40A5">
        <w:rPr>
          <w:rFonts w:cs="Times New Roman"/>
          <w:color w:val="000000"/>
          <w:spacing w:val="-1"/>
          <w:sz w:val="26"/>
          <w:szCs w:val="26"/>
        </w:rPr>
        <w:t>округа</w:t>
      </w:r>
      <w:r w:rsidR="00980D53">
        <w:rPr>
          <w:rFonts w:cs="Times New Roman"/>
          <w:color w:val="000000"/>
          <w:spacing w:val="-1"/>
          <w:sz w:val="26"/>
          <w:szCs w:val="26"/>
        </w:rPr>
        <w:t>;</w:t>
      </w:r>
    </w:p>
    <w:p w:rsidR="005F3152" w:rsidRDefault="00980D53" w:rsidP="005F3152">
      <w:pPr>
        <w:widowControl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4) вопро</w:t>
      </w:r>
      <w:r w:rsidR="005F3152">
        <w:rPr>
          <w:rFonts w:cs="Times New Roman"/>
          <w:sz w:val="26"/>
          <w:szCs w:val="26"/>
        </w:rPr>
        <w:t xml:space="preserve">сы </w:t>
      </w:r>
      <w:r>
        <w:rPr>
          <w:rFonts w:cs="Times New Roman"/>
          <w:sz w:val="26"/>
          <w:szCs w:val="26"/>
        </w:rPr>
        <w:t xml:space="preserve">о преобразовании муниципального округа. 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pacing w:val="1"/>
          <w:sz w:val="26"/>
          <w:szCs w:val="26"/>
        </w:rPr>
      </w:pPr>
      <w:r>
        <w:rPr>
          <w:rFonts w:cs="Times New Roman"/>
          <w:spacing w:val="1"/>
          <w:sz w:val="26"/>
          <w:szCs w:val="26"/>
        </w:rPr>
        <w:t>1.5. На публичные слушания могут выноситься иные проекты правовых актов по вопросам местного значения.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pacing w:val="1"/>
          <w:sz w:val="26"/>
          <w:szCs w:val="26"/>
        </w:rPr>
        <w:t>1.6. Проекты п</w:t>
      </w:r>
      <w:r>
        <w:rPr>
          <w:rFonts w:cs="Times New Roman"/>
          <w:sz w:val="26"/>
          <w:szCs w:val="26"/>
        </w:rPr>
        <w:t xml:space="preserve">равовых актов, выносимые на публичные слушания,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иным нормативным правовым актам города Москвы и Уставу муниципального </w:t>
      </w:r>
      <w:r w:rsidR="00980D53">
        <w:rPr>
          <w:rFonts w:cs="Times New Roman"/>
          <w:sz w:val="26"/>
          <w:szCs w:val="26"/>
        </w:rPr>
        <w:t>округа</w:t>
      </w:r>
      <w:proofErr w:type="gramStart"/>
      <w:r w:rsidR="00980D53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.</w:t>
      </w:r>
      <w:proofErr w:type="gramEnd"/>
    </w:p>
    <w:p w:rsidR="005F3152" w:rsidRDefault="005F3152" w:rsidP="005F3152">
      <w:pPr>
        <w:widowControl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1.7. Результаты публичных слушаний носят рекомендательный характер. Результаты публичных слушаний учитываются в процессе последующей работы над проектами правовых актов.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1.8. Расходы, связанные с организацией и проведением публичных слушаний, осуществляются за счет средств бюджета муниципального </w:t>
      </w:r>
      <w:r w:rsidR="00980D53">
        <w:rPr>
          <w:rFonts w:cs="Times New Roman"/>
          <w:sz w:val="26"/>
          <w:szCs w:val="26"/>
        </w:rPr>
        <w:t xml:space="preserve">округа. 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z w:val="26"/>
          <w:szCs w:val="26"/>
        </w:rPr>
      </w:pPr>
    </w:p>
    <w:p w:rsidR="005F3152" w:rsidRDefault="005F3152" w:rsidP="005F3152">
      <w:pPr>
        <w:pStyle w:val="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Назначение публичных слушаний</w:t>
      </w:r>
    </w:p>
    <w:p w:rsidR="005F3152" w:rsidRDefault="005F3152" w:rsidP="005F3152">
      <w:pPr>
        <w:pStyle w:val="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2.1. </w:t>
      </w:r>
      <w:r>
        <w:rPr>
          <w:rFonts w:cs="Times New Roman"/>
          <w:bCs/>
          <w:sz w:val="26"/>
          <w:szCs w:val="26"/>
        </w:rPr>
        <w:t xml:space="preserve">Публичные слушания проводятся по инициативе населения, </w:t>
      </w:r>
      <w:r w:rsidR="006A4BA2">
        <w:rPr>
          <w:rFonts w:cs="Times New Roman"/>
          <w:bCs/>
          <w:sz w:val="26"/>
          <w:szCs w:val="26"/>
        </w:rPr>
        <w:t>Совета депутатов, главы муниципального округа Лосиноостровский (далее - глава МО).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2.2. Инициатива </w:t>
      </w:r>
      <w:r w:rsidR="006A4BA2">
        <w:rPr>
          <w:rFonts w:cs="Times New Roman"/>
          <w:bCs/>
          <w:sz w:val="26"/>
          <w:szCs w:val="26"/>
        </w:rPr>
        <w:t>Совета депутатов</w:t>
      </w:r>
      <w:r>
        <w:rPr>
          <w:rFonts w:cs="Times New Roman"/>
          <w:bCs/>
          <w:sz w:val="26"/>
          <w:szCs w:val="26"/>
        </w:rPr>
        <w:t xml:space="preserve">, </w:t>
      </w:r>
      <w:r w:rsidR="006A4BA2">
        <w:rPr>
          <w:rFonts w:cs="Times New Roman"/>
          <w:bCs/>
          <w:sz w:val="26"/>
          <w:szCs w:val="26"/>
        </w:rPr>
        <w:t>главы МО, главы администрации</w:t>
      </w:r>
      <w:r>
        <w:rPr>
          <w:rFonts w:cs="Times New Roman"/>
          <w:bCs/>
          <w:sz w:val="26"/>
          <w:szCs w:val="26"/>
        </w:rPr>
        <w:t xml:space="preserve"> о проведении публичных слушаний реализуется по тем вопросам местного значения, по решению которых Уставом они наделены соответствующими полномочиями.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2.3. Публичные слушания, проводимые по инициативе населения или </w:t>
      </w:r>
      <w:r w:rsidR="006A4BA2">
        <w:rPr>
          <w:rFonts w:cs="Times New Roman"/>
          <w:bCs/>
          <w:sz w:val="26"/>
          <w:szCs w:val="26"/>
        </w:rPr>
        <w:t>Совета депутатов</w:t>
      </w:r>
      <w:r>
        <w:rPr>
          <w:rFonts w:cs="Times New Roman"/>
          <w:bCs/>
          <w:sz w:val="26"/>
          <w:szCs w:val="26"/>
        </w:rPr>
        <w:t xml:space="preserve">, назначаются </w:t>
      </w:r>
      <w:r w:rsidR="006A4BA2">
        <w:rPr>
          <w:rFonts w:cs="Times New Roman"/>
          <w:bCs/>
          <w:sz w:val="26"/>
          <w:szCs w:val="26"/>
        </w:rPr>
        <w:t xml:space="preserve">Советом депутатов, </w:t>
      </w:r>
      <w:r>
        <w:rPr>
          <w:rFonts w:cs="Times New Roman"/>
          <w:bCs/>
          <w:sz w:val="26"/>
          <w:szCs w:val="26"/>
        </w:rPr>
        <w:t xml:space="preserve"> по инициативе </w:t>
      </w:r>
      <w:r w:rsidR="006A4BA2">
        <w:rPr>
          <w:rFonts w:cs="Times New Roman"/>
          <w:bCs/>
          <w:sz w:val="26"/>
          <w:szCs w:val="26"/>
        </w:rPr>
        <w:t xml:space="preserve">главы МО – главой МО. 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2.4. Решение о назначении публичных слушаний по проектам правовых актов указанным в пункте 1.4 раздела 1 настоящего Порядка принимается </w:t>
      </w:r>
      <w:r w:rsidR="006A4BA2">
        <w:rPr>
          <w:rFonts w:cs="Times New Roman"/>
          <w:bCs/>
          <w:sz w:val="26"/>
          <w:szCs w:val="26"/>
        </w:rPr>
        <w:t>Советом депутатов</w:t>
      </w:r>
      <w:r>
        <w:rPr>
          <w:rFonts w:cs="Times New Roman"/>
          <w:bCs/>
          <w:sz w:val="26"/>
          <w:szCs w:val="26"/>
        </w:rPr>
        <w:t>.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pacing w:val="1"/>
          <w:sz w:val="26"/>
          <w:szCs w:val="26"/>
        </w:rPr>
      </w:pPr>
      <w:r>
        <w:rPr>
          <w:rFonts w:cs="Times New Roman"/>
          <w:spacing w:val="1"/>
          <w:sz w:val="26"/>
          <w:szCs w:val="26"/>
        </w:rPr>
        <w:t>2.5. 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pacing w:val="1"/>
          <w:sz w:val="26"/>
          <w:szCs w:val="26"/>
        </w:rPr>
        <w:t xml:space="preserve">2.6. Инициативная группа направляет заявку на проведение </w:t>
      </w:r>
      <w:r>
        <w:rPr>
          <w:rFonts w:cs="Times New Roman"/>
          <w:sz w:val="26"/>
          <w:szCs w:val="26"/>
        </w:rPr>
        <w:t xml:space="preserve">публичных слушаний (далее – ходатайство) в </w:t>
      </w:r>
      <w:r w:rsidR="006A4BA2">
        <w:rPr>
          <w:rFonts w:cs="Times New Roman"/>
          <w:sz w:val="26"/>
          <w:szCs w:val="26"/>
        </w:rPr>
        <w:t>Совет депутатов</w:t>
      </w:r>
      <w:r>
        <w:rPr>
          <w:rFonts w:cs="Times New Roman"/>
          <w:sz w:val="26"/>
          <w:szCs w:val="26"/>
        </w:rPr>
        <w:t>. В ходатайстве указываются: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pacing w:val="2"/>
          <w:sz w:val="26"/>
          <w:szCs w:val="26"/>
        </w:rPr>
      </w:pPr>
      <w:r>
        <w:rPr>
          <w:rFonts w:cs="Times New Roman"/>
          <w:spacing w:val="2"/>
          <w:sz w:val="26"/>
          <w:szCs w:val="26"/>
        </w:rPr>
        <w:t>1) тема публичных слушаний;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pacing w:val="2"/>
          <w:sz w:val="26"/>
          <w:szCs w:val="26"/>
        </w:rPr>
      </w:pPr>
      <w:r>
        <w:rPr>
          <w:rFonts w:cs="Times New Roman"/>
          <w:spacing w:val="2"/>
          <w:sz w:val="26"/>
          <w:szCs w:val="26"/>
        </w:rPr>
        <w:t>2) обоснование необходимости проведения публичных слушаний (актуальность темы выносимой на публичные слушания);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pacing w:val="1"/>
          <w:sz w:val="26"/>
          <w:szCs w:val="26"/>
        </w:rPr>
      </w:pPr>
      <w:r>
        <w:rPr>
          <w:rFonts w:cs="Times New Roman"/>
          <w:spacing w:val="2"/>
          <w:sz w:val="26"/>
          <w:szCs w:val="26"/>
        </w:rPr>
        <w:t xml:space="preserve">3) фамилия, имя, отчество, дата </w:t>
      </w:r>
      <w:r>
        <w:rPr>
          <w:rFonts w:cs="Times New Roman"/>
          <w:spacing w:val="1"/>
          <w:sz w:val="26"/>
          <w:szCs w:val="26"/>
        </w:rPr>
        <w:t>рождения, место жительства руководителя и членов инициативной группы;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pacing w:val="1"/>
          <w:sz w:val="26"/>
          <w:szCs w:val="26"/>
        </w:rPr>
      </w:pPr>
      <w:r>
        <w:rPr>
          <w:rFonts w:cs="Times New Roman"/>
          <w:spacing w:val="1"/>
          <w:sz w:val="26"/>
          <w:szCs w:val="26"/>
        </w:rPr>
        <w:t>4) почтовый адрес, контактный телефон руководителя инициативной группы;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pacing w:val="1"/>
          <w:sz w:val="26"/>
          <w:szCs w:val="26"/>
        </w:rPr>
      </w:pPr>
      <w:r>
        <w:rPr>
          <w:rFonts w:cs="Times New Roman"/>
          <w:spacing w:val="1"/>
          <w:sz w:val="26"/>
          <w:szCs w:val="26"/>
        </w:rPr>
        <w:t>5) иные сведения по усмотрению инициативной группы.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pacing w:val="-1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2.6.1. </w:t>
      </w:r>
      <w:r>
        <w:rPr>
          <w:rFonts w:cs="Times New Roman"/>
          <w:spacing w:val="-1"/>
          <w:sz w:val="26"/>
          <w:szCs w:val="26"/>
        </w:rPr>
        <w:t>Ходатайство подписывается руководителем и членами инициативной группы.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2.6.2. К ходатайству должен быть приложен </w:t>
      </w:r>
      <w:r>
        <w:rPr>
          <w:rFonts w:cs="Times New Roman"/>
          <w:spacing w:val="2"/>
          <w:sz w:val="26"/>
          <w:szCs w:val="26"/>
        </w:rPr>
        <w:t>проект правового акта,</w:t>
      </w:r>
      <w:r>
        <w:rPr>
          <w:rFonts w:cs="Times New Roman"/>
          <w:sz w:val="26"/>
          <w:szCs w:val="26"/>
        </w:rPr>
        <w:t xml:space="preserve"> 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5F3152" w:rsidRDefault="005F3152" w:rsidP="005F315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2.7. Ходатайство </w:t>
      </w:r>
      <w:r>
        <w:rPr>
          <w:rFonts w:ascii="Times New Roman" w:hAnsi="Times New Roman" w:cs="Times New Roman"/>
          <w:sz w:val="26"/>
          <w:szCs w:val="26"/>
        </w:rPr>
        <w:t xml:space="preserve">рассматривается на заседании </w:t>
      </w:r>
      <w:r w:rsidR="00751558">
        <w:rPr>
          <w:rFonts w:ascii="Times New Roman" w:hAnsi="Times New Roman" w:cs="Times New Roman"/>
          <w:sz w:val="26"/>
          <w:szCs w:val="26"/>
        </w:rPr>
        <w:t>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с участием представителей инициативной группы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(не более 3 человек) </w:t>
      </w:r>
      <w:r>
        <w:rPr>
          <w:rFonts w:ascii="Times New Roman" w:hAnsi="Times New Roman" w:cs="Times New Roman"/>
          <w:spacing w:val="-1"/>
          <w:sz w:val="26"/>
          <w:szCs w:val="26"/>
        </w:rPr>
        <w:t>не позднее 30 дней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со дня его поступления в </w:t>
      </w:r>
      <w:r w:rsidR="00751558">
        <w:rPr>
          <w:rFonts w:ascii="Times New Roman" w:hAnsi="Times New Roman" w:cs="Times New Roman"/>
          <w:spacing w:val="1"/>
          <w:sz w:val="26"/>
          <w:szCs w:val="26"/>
        </w:rPr>
        <w:t>Совет депутатов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3152" w:rsidRDefault="005F3152" w:rsidP="005F315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ходатайство поступило в период летнего перерыва в работе </w:t>
      </w:r>
      <w:r w:rsidR="00751558">
        <w:rPr>
          <w:rFonts w:ascii="Times New Roman" w:hAnsi="Times New Roman" w:cs="Times New Roman"/>
          <w:sz w:val="26"/>
          <w:szCs w:val="26"/>
        </w:rPr>
        <w:t>Совета депутатов</w:t>
      </w:r>
      <w:r>
        <w:rPr>
          <w:rFonts w:ascii="Times New Roman" w:hAnsi="Times New Roman" w:cs="Times New Roman"/>
          <w:sz w:val="26"/>
          <w:szCs w:val="26"/>
        </w:rPr>
        <w:t>, срок, указанный в абзаце первом настоящего пункта, исчисляется со дня окончания такого перерыва в работе.</w:t>
      </w:r>
    </w:p>
    <w:p w:rsidR="005F3152" w:rsidRDefault="005F3152" w:rsidP="005F315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Информация о дате, времени и месте заседания </w:t>
      </w:r>
      <w:r w:rsidR="00751558">
        <w:rPr>
          <w:rFonts w:ascii="Times New Roman" w:hAnsi="Times New Roman" w:cs="Times New Roman"/>
          <w:sz w:val="26"/>
          <w:szCs w:val="26"/>
        </w:rPr>
        <w:t>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по вопросу рассмотрения ходатайства, а также иная информация и (или) документы (материалы), необходимые для рассмотрения ходатайства должны быть доведены до руководителя инициативной группы заблаговременно, но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7 дней до дня указанного заседания. </w:t>
      </w:r>
    </w:p>
    <w:p w:rsidR="005F3152" w:rsidRDefault="005F3152" w:rsidP="005F315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Представители инициативной группы вправе, в рамках Регламента </w:t>
      </w:r>
      <w:r w:rsidR="00751558">
        <w:rPr>
          <w:rFonts w:ascii="Times New Roman" w:hAnsi="Times New Roman" w:cs="Times New Roman"/>
          <w:sz w:val="26"/>
          <w:szCs w:val="26"/>
        </w:rPr>
        <w:t>работы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, выступать и давать пояснения по внесенному ходатайству. 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pacing w:val="-1"/>
          <w:sz w:val="26"/>
          <w:szCs w:val="26"/>
        </w:rPr>
      </w:pPr>
      <w:r>
        <w:rPr>
          <w:rFonts w:cs="Times New Roman"/>
          <w:spacing w:val="-1"/>
          <w:sz w:val="26"/>
          <w:szCs w:val="26"/>
        </w:rPr>
        <w:t>2.10. Ходатайство может быть отклонено, в случае если оно было подано с нарушением настоящего Порядка.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2.11. Решение, принятое </w:t>
      </w:r>
      <w:r w:rsidR="00751558">
        <w:rPr>
          <w:rFonts w:cs="Times New Roman"/>
          <w:sz w:val="26"/>
          <w:szCs w:val="26"/>
        </w:rPr>
        <w:t xml:space="preserve">Советом депутатов </w:t>
      </w:r>
      <w:r>
        <w:rPr>
          <w:rFonts w:cs="Times New Roman"/>
          <w:sz w:val="26"/>
          <w:szCs w:val="26"/>
        </w:rPr>
        <w:t>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pacing w:val="6"/>
          <w:sz w:val="26"/>
          <w:szCs w:val="26"/>
        </w:rPr>
      </w:pPr>
      <w:r>
        <w:rPr>
          <w:rFonts w:cs="Times New Roman"/>
          <w:spacing w:val="6"/>
          <w:sz w:val="26"/>
          <w:szCs w:val="26"/>
        </w:rPr>
        <w:lastRenderedPageBreak/>
        <w:t xml:space="preserve">2.12. Решение </w:t>
      </w:r>
      <w:r w:rsidR="00751558">
        <w:rPr>
          <w:rFonts w:cs="Times New Roman"/>
          <w:spacing w:val="6"/>
          <w:sz w:val="26"/>
          <w:szCs w:val="26"/>
        </w:rPr>
        <w:t xml:space="preserve">Совета депутатов, </w:t>
      </w:r>
      <w:r>
        <w:rPr>
          <w:rFonts w:cs="Times New Roman"/>
          <w:spacing w:val="6"/>
          <w:sz w:val="26"/>
          <w:szCs w:val="26"/>
        </w:rPr>
        <w:t xml:space="preserve">распоряжение </w:t>
      </w:r>
      <w:r w:rsidR="00751558">
        <w:rPr>
          <w:rFonts w:cs="Times New Roman"/>
          <w:spacing w:val="6"/>
          <w:sz w:val="26"/>
          <w:szCs w:val="26"/>
        </w:rPr>
        <w:t xml:space="preserve">главы МО  </w:t>
      </w:r>
      <w:r>
        <w:rPr>
          <w:rFonts w:cs="Times New Roman"/>
          <w:spacing w:val="6"/>
          <w:sz w:val="26"/>
          <w:szCs w:val="26"/>
        </w:rPr>
        <w:t xml:space="preserve"> о проведении публичных слушаний (далее – решение о проведении публичных слушаний) должны содержать: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pacing w:val="1"/>
          <w:sz w:val="26"/>
          <w:szCs w:val="26"/>
        </w:rPr>
      </w:pPr>
      <w:r>
        <w:rPr>
          <w:rFonts w:cs="Times New Roman"/>
          <w:spacing w:val="6"/>
          <w:sz w:val="26"/>
          <w:szCs w:val="26"/>
        </w:rPr>
        <w:t>1) т</w:t>
      </w:r>
      <w:r>
        <w:rPr>
          <w:rFonts w:cs="Times New Roman"/>
          <w:spacing w:val="1"/>
          <w:sz w:val="26"/>
          <w:szCs w:val="26"/>
        </w:rPr>
        <w:t>ему публичных слушаний;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pacing w:val="2"/>
          <w:sz w:val="26"/>
          <w:szCs w:val="26"/>
        </w:rPr>
      </w:pPr>
      <w:r>
        <w:rPr>
          <w:rFonts w:cs="Times New Roman"/>
          <w:spacing w:val="1"/>
          <w:sz w:val="26"/>
          <w:szCs w:val="26"/>
        </w:rPr>
        <w:t xml:space="preserve">2) </w:t>
      </w:r>
      <w:r>
        <w:rPr>
          <w:rFonts w:cs="Times New Roman"/>
          <w:spacing w:val="2"/>
          <w:sz w:val="26"/>
          <w:szCs w:val="26"/>
        </w:rPr>
        <w:t>информацию об инициаторе проведения публичных слушаний;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pacing w:val="2"/>
          <w:sz w:val="26"/>
          <w:szCs w:val="26"/>
        </w:rPr>
      </w:pPr>
      <w:r>
        <w:rPr>
          <w:rFonts w:cs="Times New Roman"/>
          <w:spacing w:val="2"/>
          <w:sz w:val="26"/>
          <w:szCs w:val="26"/>
        </w:rPr>
        <w:t>3) дату, место, время начала и окончания проведения публичных слушаний.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pacing w:val="2"/>
          <w:sz w:val="26"/>
          <w:szCs w:val="26"/>
        </w:rPr>
      </w:pPr>
      <w:r>
        <w:rPr>
          <w:rFonts w:cs="Times New Roman"/>
          <w:spacing w:val="2"/>
          <w:sz w:val="26"/>
          <w:szCs w:val="26"/>
        </w:rPr>
        <w:t>4) иные вопросы, необходимые для организации и проведения публичных слушаний, включая проект правового акта.</w:t>
      </w:r>
    </w:p>
    <w:p w:rsidR="005F3152" w:rsidRDefault="005F3152" w:rsidP="005F3152">
      <w:pPr>
        <w:jc w:val="both"/>
        <w:rPr>
          <w:rFonts w:cs="Times New Roman"/>
          <w:sz w:val="26"/>
          <w:szCs w:val="26"/>
        </w:rPr>
      </w:pPr>
    </w:p>
    <w:p w:rsidR="005F3152" w:rsidRDefault="005F3152" w:rsidP="005F3152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3. Организация публичных слушаний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3.1. Решение о проведении публичных слушаний, а также проект правового акта, выносимый на публичные слушания, опубликовываются в официальном печатном средстве массовой информации муниципального о</w:t>
      </w:r>
      <w:r w:rsidR="00BC58ED">
        <w:rPr>
          <w:rFonts w:cs="Times New Roman"/>
          <w:sz w:val="26"/>
          <w:szCs w:val="26"/>
        </w:rPr>
        <w:t>круга</w:t>
      </w:r>
      <w:r>
        <w:rPr>
          <w:rFonts w:cs="Times New Roman"/>
          <w:sz w:val="26"/>
          <w:szCs w:val="26"/>
        </w:rPr>
        <w:t xml:space="preserve"> не менее чем за 20 дней до дня проведения публичных слушаний. Информация о проведении публичных слушаний также может распространяться в качестве </w:t>
      </w:r>
      <w:proofErr w:type="gramStart"/>
      <w:r>
        <w:rPr>
          <w:rFonts w:cs="Times New Roman"/>
          <w:sz w:val="26"/>
          <w:szCs w:val="26"/>
        </w:rPr>
        <w:t>официальной</w:t>
      </w:r>
      <w:proofErr w:type="gramEnd"/>
      <w:r>
        <w:rPr>
          <w:rFonts w:cs="Times New Roman"/>
          <w:sz w:val="26"/>
          <w:szCs w:val="26"/>
        </w:rPr>
        <w:t>: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1) через электронные средства массовой информации;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2) на официальном сайте органов местного самоуправления муниципального образования в сети «Интернет»;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3) на информационных стендах, размещаемых в зданиях органов местного самоуправ</w:t>
      </w:r>
      <w:r w:rsidR="00BC58ED">
        <w:rPr>
          <w:rFonts w:cs="Times New Roman"/>
          <w:sz w:val="26"/>
          <w:szCs w:val="26"/>
        </w:rPr>
        <w:t>ления муниципального округа</w:t>
      </w:r>
      <w:r>
        <w:rPr>
          <w:rFonts w:cs="Times New Roman"/>
          <w:sz w:val="26"/>
          <w:szCs w:val="26"/>
        </w:rPr>
        <w:t xml:space="preserve">, в подъездах или около подъездов жилых домов на территории муниципального </w:t>
      </w:r>
      <w:r w:rsidR="00BC58ED">
        <w:rPr>
          <w:rFonts w:cs="Times New Roman"/>
          <w:sz w:val="26"/>
          <w:szCs w:val="26"/>
        </w:rPr>
        <w:t>округа</w:t>
      </w:r>
      <w:r>
        <w:rPr>
          <w:rFonts w:cs="Times New Roman"/>
          <w:sz w:val="26"/>
          <w:szCs w:val="26"/>
        </w:rPr>
        <w:t>;</w:t>
      </w:r>
    </w:p>
    <w:p w:rsidR="005F3152" w:rsidRDefault="005F3152" w:rsidP="005F3152">
      <w:pPr>
        <w:widowControl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4) иными способами, обеспечивающими получение жителями информации о проведении публичных слушаний.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3.2. Для организации и проведения публичных слушаний решением </w:t>
      </w:r>
      <w:r w:rsidR="00BC58ED">
        <w:rPr>
          <w:rFonts w:cs="Times New Roman"/>
          <w:sz w:val="26"/>
          <w:szCs w:val="26"/>
        </w:rPr>
        <w:t>Совета депутатов</w:t>
      </w:r>
      <w:r>
        <w:rPr>
          <w:rFonts w:cs="Times New Roman"/>
          <w:sz w:val="26"/>
          <w:szCs w:val="26"/>
        </w:rPr>
        <w:t xml:space="preserve">, а в случае назначения публичных слушаний по инициативе </w:t>
      </w:r>
      <w:r w:rsidR="00BC58ED">
        <w:rPr>
          <w:rFonts w:cs="Times New Roman"/>
          <w:sz w:val="26"/>
          <w:szCs w:val="26"/>
        </w:rPr>
        <w:t xml:space="preserve">главы МО </w:t>
      </w:r>
      <w:r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bCs/>
          <w:sz w:val="26"/>
          <w:szCs w:val="26"/>
        </w:rPr>
        <w:t xml:space="preserve">распоряжением </w:t>
      </w:r>
      <w:r w:rsidR="00BC58ED">
        <w:rPr>
          <w:rFonts w:cs="Times New Roman"/>
          <w:bCs/>
          <w:sz w:val="26"/>
          <w:szCs w:val="26"/>
        </w:rPr>
        <w:t>главы МО</w:t>
      </w:r>
      <w:r>
        <w:rPr>
          <w:rFonts w:cs="Times New Roman"/>
          <w:sz w:val="26"/>
          <w:szCs w:val="26"/>
        </w:rPr>
        <w:t xml:space="preserve"> создается рабочая группа и определяется ее персональный состав.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 В состав рабочей группы включается не менее 5 человек:</w:t>
      </w:r>
      <w:r>
        <w:rPr>
          <w:color w:val="000000"/>
          <w:sz w:val="26"/>
          <w:szCs w:val="26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>
        <w:rPr>
          <w:rFonts w:cs="Times New Roman"/>
          <w:sz w:val="26"/>
          <w:szCs w:val="26"/>
        </w:rPr>
        <w:t xml:space="preserve">. В состав рабочей группы включаются депутаты </w:t>
      </w:r>
      <w:r w:rsidR="00435FA9">
        <w:rPr>
          <w:rFonts w:cs="Times New Roman"/>
          <w:sz w:val="26"/>
          <w:szCs w:val="26"/>
        </w:rPr>
        <w:t xml:space="preserve">Совета депутатов, </w:t>
      </w:r>
      <w:r>
        <w:rPr>
          <w:rFonts w:cs="Times New Roman"/>
          <w:sz w:val="26"/>
          <w:szCs w:val="26"/>
        </w:rPr>
        <w:t xml:space="preserve">представители </w:t>
      </w:r>
      <w:r w:rsidR="00435FA9">
        <w:rPr>
          <w:rFonts w:cs="Times New Roman"/>
          <w:sz w:val="26"/>
          <w:szCs w:val="26"/>
        </w:rPr>
        <w:t>администрации муниципального округа Лосиноостровский (дале</w:t>
      </w:r>
      <w:proofErr w:type="gramStart"/>
      <w:r w:rsidR="00435FA9">
        <w:rPr>
          <w:rFonts w:cs="Times New Roman"/>
          <w:sz w:val="26"/>
          <w:szCs w:val="26"/>
        </w:rPr>
        <w:t>е-</w:t>
      </w:r>
      <w:proofErr w:type="gramEnd"/>
      <w:r w:rsidR="00435FA9">
        <w:rPr>
          <w:rFonts w:cs="Times New Roman"/>
          <w:sz w:val="26"/>
          <w:szCs w:val="26"/>
        </w:rPr>
        <w:t xml:space="preserve"> администрация)</w:t>
      </w:r>
      <w:r>
        <w:rPr>
          <w:rFonts w:cs="Times New Roman"/>
          <w:sz w:val="26"/>
          <w:szCs w:val="26"/>
        </w:rPr>
        <w:t>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5F3152" w:rsidRDefault="005F3152" w:rsidP="005F3152">
      <w:pPr>
        <w:tabs>
          <w:tab w:val="left" w:pos="5611"/>
        </w:tabs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3.4.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3.5.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3.6. Решения рабочей группы принимаются простым большинством голосов присутствующих на заседании членов рабочей группы. 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3.7. Решения рабочей группы оформляются протоколом, который подписывается членами рабочей группы, присутствующими на заседании рабочей группы. 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3.8. Рабочая группа составляет план организации и проведения публичных слушаний в соответствии с настоящим Порядком. </w:t>
      </w:r>
    </w:p>
    <w:p w:rsidR="005F3152" w:rsidRDefault="005F3152" w:rsidP="005F3152">
      <w:pPr>
        <w:ind w:firstLine="851"/>
        <w:jc w:val="both"/>
        <w:rPr>
          <w:rFonts w:cs="Times New Roman"/>
          <w:spacing w:val="1"/>
          <w:sz w:val="26"/>
          <w:szCs w:val="26"/>
        </w:rPr>
      </w:pPr>
      <w:r>
        <w:rPr>
          <w:rFonts w:cs="Times New Roman"/>
          <w:spacing w:val="-1"/>
          <w:sz w:val="26"/>
          <w:szCs w:val="26"/>
        </w:rPr>
        <w:t xml:space="preserve">3.9. Организационно-техническое обеспечение деятельности рабочей </w:t>
      </w:r>
      <w:r>
        <w:rPr>
          <w:rFonts w:cs="Times New Roman"/>
          <w:spacing w:val="-1"/>
          <w:sz w:val="26"/>
          <w:szCs w:val="26"/>
        </w:rPr>
        <w:lastRenderedPageBreak/>
        <w:t>группы осуществл</w:t>
      </w:r>
      <w:r w:rsidR="00435FA9">
        <w:rPr>
          <w:rFonts w:cs="Times New Roman"/>
          <w:spacing w:val="-1"/>
          <w:sz w:val="26"/>
          <w:szCs w:val="26"/>
        </w:rPr>
        <w:t>яет администрация</w:t>
      </w:r>
      <w:r>
        <w:rPr>
          <w:rFonts w:cs="Times New Roman"/>
          <w:spacing w:val="1"/>
          <w:sz w:val="26"/>
          <w:szCs w:val="26"/>
        </w:rPr>
        <w:t>.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</w:p>
    <w:p w:rsidR="005F3152" w:rsidRDefault="005F3152" w:rsidP="005F3152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4. Проведение публичных слушаний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4.1.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4.2. Перед началом проведения публичных слушаний члены рабочей группы: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</w:t>
      </w:r>
      <w:r w:rsidR="00435FA9">
        <w:rPr>
          <w:rFonts w:cs="Times New Roman"/>
          <w:sz w:val="26"/>
          <w:szCs w:val="26"/>
        </w:rPr>
        <w:t>;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2) раздают участникам публичных слушаний форму листа записи предложений и замечаний;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3) составляют список участников публичных слушаний, изъявивших желание выступить на публичных слушаниях;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4) решают иные организационные вопросы.</w:t>
      </w:r>
    </w:p>
    <w:p w:rsidR="005F3152" w:rsidRDefault="005F3152" w:rsidP="005F3152">
      <w:pPr>
        <w:shd w:val="clear" w:color="auto" w:fill="FFFFFF"/>
        <w:ind w:firstLine="851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4.3. Председательствует на публичных слушаниях </w:t>
      </w:r>
      <w:r w:rsidR="00435FA9">
        <w:rPr>
          <w:rFonts w:cs="Times New Roman"/>
          <w:color w:val="000000"/>
          <w:sz w:val="26"/>
          <w:szCs w:val="26"/>
        </w:rPr>
        <w:t>глав</w:t>
      </w:r>
      <w:r w:rsidR="00305838">
        <w:rPr>
          <w:rFonts w:cs="Times New Roman"/>
          <w:color w:val="000000"/>
          <w:sz w:val="26"/>
          <w:szCs w:val="26"/>
        </w:rPr>
        <w:t>а МО</w:t>
      </w:r>
      <w:r>
        <w:rPr>
          <w:rFonts w:cs="Times New Roman"/>
          <w:color w:val="000000"/>
          <w:sz w:val="26"/>
          <w:szCs w:val="26"/>
        </w:rPr>
        <w:t>, в случае его отсутствия – руководитель рабочей группы (далее – председательствующий).</w:t>
      </w:r>
    </w:p>
    <w:p w:rsidR="005F3152" w:rsidRDefault="005F3152" w:rsidP="005F3152">
      <w:pPr>
        <w:shd w:val="clear" w:color="auto" w:fill="FFFFFF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4.4. </w:t>
      </w:r>
      <w:r>
        <w:rPr>
          <w:rFonts w:cs="Times New Roman"/>
          <w:sz w:val="26"/>
          <w:szCs w:val="26"/>
        </w:rPr>
        <w:t>Председательствующий:</w:t>
      </w:r>
    </w:p>
    <w:p w:rsidR="005F3152" w:rsidRDefault="005F3152" w:rsidP="005F3152">
      <w:pPr>
        <w:shd w:val="clear" w:color="auto" w:fill="FFFFFF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1) открывает и закрывает публичные слушания в установленное время;</w:t>
      </w:r>
    </w:p>
    <w:p w:rsidR="005F3152" w:rsidRDefault="005F3152" w:rsidP="005F3152">
      <w:pPr>
        <w:shd w:val="clear" w:color="auto" w:fill="FFFFFF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2) предоставляет слово для доклада инициатору проведения публичных слушаний, а также вопросов и выступлений в порядке очередности и (или) по мере поступления заявок.</w:t>
      </w:r>
    </w:p>
    <w:p w:rsidR="005F3152" w:rsidRDefault="005F3152" w:rsidP="005F3152">
      <w:pPr>
        <w:shd w:val="clear" w:color="auto" w:fill="FFFFFF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4.5. Председательствующий вправе </w:t>
      </w:r>
      <w:proofErr w:type="gramStart"/>
      <w:r>
        <w:rPr>
          <w:rFonts w:cs="Times New Roman"/>
          <w:sz w:val="26"/>
          <w:szCs w:val="26"/>
        </w:rPr>
        <w:t>призвать выступающего высказываться</w:t>
      </w:r>
      <w:proofErr w:type="gramEnd"/>
      <w:r>
        <w:rPr>
          <w:rFonts w:cs="Times New Roman"/>
          <w:sz w:val="26"/>
          <w:szCs w:val="26"/>
        </w:rPr>
        <w:t xml:space="preserve">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5F3152" w:rsidRDefault="005F3152" w:rsidP="005F3152">
      <w:pPr>
        <w:shd w:val="clear" w:color="auto" w:fill="FFFFFF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4.6. Выступление и вопросы на публичных слушаниях допускаются только после предоставления слова председательствующим.</w:t>
      </w:r>
    </w:p>
    <w:p w:rsidR="005F3152" w:rsidRDefault="005F3152" w:rsidP="005F3152">
      <w:pPr>
        <w:shd w:val="clear" w:color="auto" w:fill="FFFFFF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4.7. </w:t>
      </w:r>
      <w:proofErr w:type="gramStart"/>
      <w:r>
        <w:rPr>
          <w:rFonts w:cs="Times New Roman"/>
          <w:sz w:val="26"/>
          <w:szCs w:val="26"/>
        </w:rPr>
        <w:t>Выступающий</w:t>
      </w:r>
      <w:proofErr w:type="gramEnd"/>
      <w:r>
        <w:rPr>
          <w:rFonts w:cs="Times New Roman"/>
          <w:sz w:val="26"/>
          <w:szCs w:val="26"/>
        </w:rPr>
        <w:t xml:space="preserve">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5F3152" w:rsidRDefault="005F3152" w:rsidP="005F3152">
      <w:pPr>
        <w:shd w:val="clear" w:color="auto" w:fill="FFFFFF"/>
        <w:ind w:firstLine="851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4.8.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4.9. Во время проведения публичных слушаний участники публичных слушаний вправе представить свои предложения и замечания по обсуждаемому проекту правового акта посредством: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1) подачи в ходе публичных слушаний письменных предложений и замечаний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 указанием фамилии, имени, отчества и места жительства;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2) выступления на публичных слушаниях.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4.10. На публичных слушаниях не принимаются какие-либо решения путем голосования.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4.11.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4.12. Протокол публичных слушаний должен содержать: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1) сведения о дате, месте и времени проведения публичных слушаний;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2) количество участников публичных слушаний; 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3) предложения и замечания участников публичных слушаний;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4) итоги публичных слушаний (рекомендации).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4.13. На основании протокола публичных слушаний рабочая группа в течение 7 дней со дня проведения публичных слушаний оформляет результаты публичных слушаний.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4.14. В результатах публичных слушаний должны быть указаны: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1) сведения о </w:t>
      </w:r>
      <w:proofErr w:type="gramStart"/>
      <w:r>
        <w:rPr>
          <w:rFonts w:cs="Times New Roman"/>
          <w:sz w:val="26"/>
          <w:szCs w:val="26"/>
        </w:rPr>
        <w:t>решении</w:t>
      </w:r>
      <w:proofErr w:type="gramEnd"/>
      <w:r>
        <w:rPr>
          <w:rFonts w:cs="Times New Roman"/>
          <w:sz w:val="26"/>
          <w:szCs w:val="26"/>
        </w:rPr>
        <w:t xml:space="preserve"> о проведении публичных слушаний, об инициаторе проведения публичных слушаний;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2) общие сведения о проекте правового акта, представленном на публичные слушания, о дате, месте проведения и о количестве участников публичных слушаний;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3) сведения о протоколе публичных слушаний, на основании которого подготовлены результаты публичных слушаний;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4) количество предложений и замечаний участников публичных слушаний по обсуждаемому проекту правового акта.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5) итоги публичных слушаний (рекомендации).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4.15. Протокол и результаты публичных слушаний направляются в </w:t>
      </w:r>
      <w:r w:rsidR="00305838">
        <w:rPr>
          <w:rFonts w:cs="Times New Roman"/>
          <w:sz w:val="26"/>
          <w:szCs w:val="26"/>
        </w:rPr>
        <w:t>Совет депутатов</w:t>
      </w:r>
      <w:r>
        <w:rPr>
          <w:rFonts w:cs="Times New Roman"/>
          <w:sz w:val="26"/>
          <w:szCs w:val="26"/>
        </w:rPr>
        <w:t xml:space="preserve">, копии протокола и результатов публичных слушаний </w:t>
      </w:r>
      <w:r w:rsidR="00305838">
        <w:rPr>
          <w:rFonts w:cs="Times New Roman"/>
          <w:sz w:val="26"/>
          <w:szCs w:val="26"/>
        </w:rPr>
        <w:t xml:space="preserve">главе </w:t>
      </w:r>
      <w:proofErr w:type="spellStart"/>
      <w:r w:rsidR="00305838">
        <w:rPr>
          <w:rFonts w:cs="Times New Roman"/>
          <w:sz w:val="26"/>
          <w:szCs w:val="26"/>
        </w:rPr>
        <w:t>МО</w:t>
      </w:r>
      <w:r>
        <w:rPr>
          <w:rFonts w:cs="Times New Roman"/>
          <w:sz w:val="26"/>
          <w:szCs w:val="26"/>
        </w:rPr>
        <w:t>а</w:t>
      </w:r>
      <w:proofErr w:type="spellEnd"/>
      <w:r>
        <w:rPr>
          <w:rFonts w:cs="Times New Roman"/>
          <w:sz w:val="26"/>
          <w:szCs w:val="26"/>
        </w:rPr>
        <w:t xml:space="preserve"> не позднее 7 дней со дня проведения публичных слушаний.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:rsidR="005F3152" w:rsidRDefault="005F3152" w:rsidP="005F3152">
      <w:pPr>
        <w:jc w:val="both"/>
        <w:rPr>
          <w:rFonts w:cs="Times New Roman"/>
          <w:sz w:val="26"/>
          <w:szCs w:val="26"/>
        </w:rPr>
      </w:pPr>
    </w:p>
    <w:p w:rsidR="005F3152" w:rsidRDefault="005F3152" w:rsidP="005F3152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5. Заключительные положения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5.1. Публичные слушания завершаются опубликованием результатов публичных слушаний. Результаты публичных слушаний подлежат обязательному официальному опубликованию в течение 20 дней со дня проведения публичных слушаний. Результаты публичных слушаний также могут быть размещены на официальном сайте органов местного самоуправления в сети «Интернет», доведены до всеобщего сведения по телевидению, иным каналам связи. </w:t>
      </w:r>
    </w:p>
    <w:p w:rsidR="005F3152" w:rsidRDefault="005F3152" w:rsidP="005F3152">
      <w:pPr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5.2. Полномочия рабочей группы прекращаются со дня официального опубликования результатов публичных слушаний.</w:t>
      </w:r>
    </w:p>
    <w:p w:rsidR="005F3152" w:rsidRDefault="005F3152" w:rsidP="005F3152">
      <w:pPr>
        <w:numPr>
          <w:ilvl w:val="1"/>
          <w:numId w:val="2"/>
        </w:numPr>
        <w:tabs>
          <w:tab w:val="left" w:pos="1215"/>
        </w:tabs>
        <w:ind w:left="0" w:firstLine="851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Материалы по публичным слушаниям (решение о проведении публичных слушаний, проект правового акта, протокол публичных слушаний, письменные предложения и замечания жителей, результаты публичных слушаний) хранятся в </w:t>
      </w:r>
      <w:r w:rsidR="005B47A8">
        <w:rPr>
          <w:rFonts w:cs="Times New Roman"/>
          <w:color w:val="000000"/>
          <w:sz w:val="26"/>
          <w:szCs w:val="26"/>
        </w:rPr>
        <w:t xml:space="preserve">Совете депутатов </w:t>
      </w:r>
      <w:bookmarkStart w:id="0" w:name="_GoBack"/>
      <w:bookmarkEnd w:id="0"/>
      <w:r>
        <w:rPr>
          <w:rFonts w:cs="Times New Roman"/>
          <w:color w:val="000000"/>
          <w:sz w:val="26"/>
          <w:szCs w:val="26"/>
        </w:rPr>
        <w:t>в течение пяти лет со дня проведения публичных слушаний.</w:t>
      </w:r>
    </w:p>
    <w:p w:rsidR="005F3152" w:rsidRDefault="005F3152" w:rsidP="005F3152">
      <w:pPr>
        <w:tabs>
          <w:tab w:val="left" w:pos="1215"/>
        </w:tabs>
        <w:ind w:firstLine="851"/>
        <w:jc w:val="both"/>
        <w:rPr>
          <w:rFonts w:cs="Times New Roman"/>
          <w:color w:val="000000"/>
          <w:sz w:val="26"/>
          <w:szCs w:val="26"/>
        </w:rPr>
      </w:pPr>
    </w:p>
    <w:p w:rsidR="00B3665C" w:rsidRDefault="00B3665C"/>
    <w:sectPr w:rsidR="00B3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E"/>
    <w:multiLevelType w:val="multilevel"/>
    <w:tmpl w:val="0000001E"/>
    <w:name w:val="WW8Num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16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E56"/>
    <w:rsid w:val="0009717B"/>
    <w:rsid w:val="000A06DF"/>
    <w:rsid w:val="000A0C4E"/>
    <w:rsid w:val="000A1664"/>
    <w:rsid w:val="000A38DA"/>
    <w:rsid w:val="000A4476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5838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1199"/>
    <w:rsid w:val="00435FA9"/>
    <w:rsid w:val="004373A6"/>
    <w:rsid w:val="0044188D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7B04"/>
    <w:rsid w:val="004C1C9C"/>
    <w:rsid w:val="004D003C"/>
    <w:rsid w:val="004D0EBC"/>
    <w:rsid w:val="004D4043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5968"/>
    <w:rsid w:val="0058375C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6172"/>
    <w:rsid w:val="005B08AC"/>
    <w:rsid w:val="005B358A"/>
    <w:rsid w:val="005B47A8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D06D1"/>
    <w:rsid w:val="005D1AFE"/>
    <w:rsid w:val="005E0CC4"/>
    <w:rsid w:val="005E102D"/>
    <w:rsid w:val="005F0F1A"/>
    <w:rsid w:val="005F3152"/>
    <w:rsid w:val="005F3DB5"/>
    <w:rsid w:val="00600A52"/>
    <w:rsid w:val="00602613"/>
    <w:rsid w:val="0060351B"/>
    <w:rsid w:val="00603726"/>
    <w:rsid w:val="006076B3"/>
    <w:rsid w:val="00607FDA"/>
    <w:rsid w:val="00622502"/>
    <w:rsid w:val="00624B5E"/>
    <w:rsid w:val="00625898"/>
    <w:rsid w:val="0063745E"/>
    <w:rsid w:val="006466A6"/>
    <w:rsid w:val="00647182"/>
    <w:rsid w:val="00650D99"/>
    <w:rsid w:val="00651F95"/>
    <w:rsid w:val="00653E7E"/>
    <w:rsid w:val="006566ED"/>
    <w:rsid w:val="0065775B"/>
    <w:rsid w:val="00661E0D"/>
    <w:rsid w:val="00666C98"/>
    <w:rsid w:val="00666E81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4BA2"/>
    <w:rsid w:val="006A52FC"/>
    <w:rsid w:val="006A678A"/>
    <w:rsid w:val="006A7FD2"/>
    <w:rsid w:val="006B3F86"/>
    <w:rsid w:val="006C203A"/>
    <w:rsid w:val="006C212C"/>
    <w:rsid w:val="006C316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1558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9070E"/>
    <w:rsid w:val="00795E59"/>
    <w:rsid w:val="007A2CEA"/>
    <w:rsid w:val="007A455F"/>
    <w:rsid w:val="007A6669"/>
    <w:rsid w:val="007A6D73"/>
    <w:rsid w:val="007B1806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6BC4"/>
    <w:rsid w:val="007E1AE4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A501D"/>
    <w:rsid w:val="008B0FA3"/>
    <w:rsid w:val="008B55F2"/>
    <w:rsid w:val="008C5B92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3525"/>
    <w:rsid w:val="00975B44"/>
    <w:rsid w:val="00980D53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3A93"/>
    <w:rsid w:val="009A4D4E"/>
    <w:rsid w:val="009B3E51"/>
    <w:rsid w:val="009B600D"/>
    <w:rsid w:val="009B7B28"/>
    <w:rsid w:val="009C4A95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26F8"/>
    <w:rsid w:val="00A03370"/>
    <w:rsid w:val="00A03C03"/>
    <w:rsid w:val="00A05B7B"/>
    <w:rsid w:val="00A1256A"/>
    <w:rsid w:val="00A14A35"/>
    <w:rsid w:val="00A20093"/>
    <w:rsid w:val="00A20441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40A5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94608"/>
    <w:rsid w:val="00B94870"/>
    <w:rsid w:val="00B9624D"/>
    <w:rsid w:val="00B969DF"/>
    <w:rsid w:val="00BA1A4A"/>
    <w:rsid w:val="00BA1E2F"/>
    <w:rsid w:val="00BA34E9"/>
    <w:rsid w:val="00BA5B28"/>
    <w:rsid w:val="00BB2588"/>
    <w:rsid w:val="00BB4049"/>
    <w:rsid w:val="00BB7EFB"/>
    <w:rsid w:val="00BC58ED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30BAF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6FD4"/>
    <w:rsid w:val="00EE1C7D"/>
    <w:rsid w:val="00EE5B9F"/>
    <w:rsid w:val="00EF0052"/>
    <w:rsid w:val="00EF14E7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34516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60D1"/>
    <w:rsid w:val="00FC632C"/>
    <w:rsid w:val="00FD1021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5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5F3152"/>
    <w:pPr>
      <w:autoSpaceDE w:val="0"/>
      <w:jc w:val="both"/>
    </w:pPr>
    <w:rPr>
      <w:sz w:val="22"/>
      <w:szCs w:val="20"/>
    </w:rPr>
  </w:style>
  <w:style w:type="paragraph" w:customStyle="1" w:styleId="ConsPlusNormal">
    <w:name w:val="ConsPlusNormal"/>
    <w:rsid w:val="005F31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F3152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5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5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5F3152"/>
    <w:pPr>
      <w:autoSpaceDE w:val="0"/>
      <w:jc w:val="both"/>
    </w:pPr>
    <w:rPr>
      <w:sz w:val="22"/>
      <w:szCs w:val="20"/>
    </w:rPr>
  </w:style>
  <w:style w:type="paragraph" w:customStyle="1" w:styleId="ConsPlusNormal">
    <w:name w:val="ConsPlusNormal"/>
    <w:rsid w:val="005F31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F3152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5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gumilevana</cp:lastModifiedBy>
  <cp:revision>10</cp:revision>
  <dcterms:created xsi:type="dcterms:W3CDTF">2013-05-30T10:17:00Z</dcterms:created>
  <dcterms:modified xsi:type="dcterms:W3CDTF">2013-05-30T10:49:00Z</dcterms:modified>
</cp:coreProperties>
</file>