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30"/>
          <w:szCs w:val="30"/>
          <w:lang w:eastAsia="ru-RU"/>
        </w:rPr>
        <w:t>МЭР МОСКВЫ</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bookmarkStart w:id="0" w:name="_GoBack"/>
      <w:bookmarkEnd w:id="0"/>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30"/>
          <w:szCs w:val="30"/>
          <w:lang w:eastAsia="ru-RU"/>
        </w:rPr>
        <w:t>УКАЗ</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30"/>
          <w:szCs w:val="30"/>
          <w:lang w:eastAsia="ru-RU"/>
        </w:rPr>
        <w:t>от 2 марта 2018 г. № 10-УМ</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ред. указов Мэра Москвы </w:t>
      </w:r>
      <w:hyperlink r:id="rId4" w:tgtFrame="_blank" w:history="1">
        <w:r w:rsidRPr="003E022F">
          <w:rPr>
            <w:rFonts w:ascii="Arial" w:eastAsia="Times New Roman" w:hAnsi="Arial" w:cs="Arial"/>
            <w:color w:val="0000FF"/>
            <w:sz w:val="24"/>
            <w:szCs w:val="24"/>
            <w:lang w:eastAsia="ru-RU"/>
          </w:rPr>
          <w:t>от 09.10.2020 № 98-УМ</w:t>
        </w:r>
      </w:hyperlink>
      <w:r w:rsidRPr="003E022F">
        <w:rPr>
          <w:rFonts w:ascii="Arial" w:eastAsia="Times New Roman" w:hAnsi="Arial" w:cs="Arial"/>
          <w:color w:val="0000FF"/>
          <w:sz w:val="24"/>
          <w:szCs w:val="24"/>
          <w:lang w:eastAsia="ru-RU"/>
        </w:rPr>
        <w:t>, </w:t>
      </w:r>
      <w:hyperlink r:id="rId5" w:tgtFrame="_blank" w:history="1">
        <w:r w:rsidRPr="003E022F">
          <w:rPr>
            <w:rFonts w:ascii="Arial" w:eastAsia="Times New Roman" w:hAnsi="Arial" w:cs="Arial"/>
            <w:color w:val="0000FF"/>
            <w:sz w:val="24"/>
            <w:szCs w:val="24"/>
            <w:lang w:eastAsia="ru-RU"/>
          </w:rPr>
          <w:t>от 21.05.2021 № 25-УМ</w:t>
        </w:r>
      </w:hyperlink>
      <w:r w:rsidRPr="003E022F">
        <w:rPr>
          <w:rFonts w:ascii="Arial" w:eastAsia="Times New Roman" w:hAnsi="Arial" w:cs="Arial"/>
          <w:color w:val="0000FF"/>
          <w:sz w:val="24"/>
          <w:szCs w:val="24"/>
          <w:lang w:eastAsia="ru-RU"/>
        </w:rPr>
        <w:t>, </w:t>
      </w:r>
      <w:hyperlink r:id="rId6" w:tgtFrame="_blank" w:history="1">
        <w:r w:rsidRPr="003E022F">
          <w:rPr>
            <w:rFonts w:ascii="Arial" w:eastAsia="Times New Roman" w:hAnsi="Arial" w:cs="Arial"/>
            <w:color w:val="0000FF"/>
            <w:sz w:val="24"/>
            <w:szCs w:val="24"/>
            <w:lang w:eastAsia="ru-RU"/>
          </w:rPr>
          <w:t>от 25.04.2023 № 30-</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соответствии с </w:t>
      </w:r>
      <w:hyperlink r:id="rId7" w:tgtFrame="_blank" w:history="1">
        <w:r w:rsidRPr="003E022F">
          <w:rPr>
            <w:rFonts w:ascii="Arial" w:eastAsia="Times New Roman" w:hAnsi="Arial" w:cs="Arial"/>
            <w:color w:val="0000FF"/>
            <w:sz w:val="24"/>
            <w:szCs w:val="24"/>
            <w:lang w:eastAsia="ru-RU"/>
          </w:rPr>
          <w:t>Законом города Москвы от 8 июля 2009 г. № 25</w:t>
        </w:r>
      </w:hyperlink>
      <w:r w:rsidRPr="003E022F">
        <w:rPr>
          <w:rFonts w:ascii="Arial" w:eastAsia="Times New Roman" w:hAnsi="Arial" w:cs="Arial"/>
          <w:color w:val="000000"/>
          <w:sz w:val="24"/>
          <w:szCs w:val="24"/>
          <w:lang w:eastAsia="ru-RU"/>
        </w:rPr>
        <w:t> «О правовых актах города Москвы»:</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 Утвердить Порядок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(приложение).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 Внести изменения в </w:t>
      </w:r>
      <w:hyperlink r:id="rId8" w:tgtFrame="_blank" w:history="1">
        <w:r w:rsidRPr="003E022F">
          <w:rPr>
            <w:rFonts w:ascii="Arial" w:eastAsia="Times New Roman" w:hAnsi="Arial" w:cs="Arial"/>
            <w:color w:val="0000FF"/>
            <w:sz w:val="24"/>
            <w:szCs w:val="24"/>
            <w:lang w:eastAsia="ru-RU"/>
          </w:rPr>
          <w:t>указ Мэра Москвы от 12 декабря 2008 г. № 101-УМ</w:t>
        </w:r>
      </w:hyperlink>
      <w:r w:rsidRPr="003E022F">
        <w:rPr>
          <w:rFonts w:ascii="Arial" w:eastAsia="Times New Roman" w:hAnsi="Arial" w:cs="Arial"/>
          <w:color w:val="000000"/>
          <w:sz w:val="24"/>
          <w:szCs w:val="24"/>
          <w:lang w:eastAsia="ru-RU"/>
        </w:rPr>
        <w:t> «О создании Совета при Мэре Москвы по противодействию коррупции» (в редакции указов Мэра Москвы от 20 июля 2010 г. № 50-УМ, от 2 августа 2010 г. № 55-УМ, от 16 мая 2011 г. № 37-УМ, от 22 июля 2011 г. № 55-УМ, от 14 марта 2012 г. № 11-УМ, от 28 апреля 2012 г. № 23-УМ, от 4 марта 2013 г. № 14-УМ, от 25 ноября 2013 г. № 129-УМ, от 15 апреля 2014 г. № 18-УМ, от 2 февраля 2016 г. № 4-УМ, от 28 апреля 2016 г. № 22-УМ, от 27 сентября 2016 г. № 58-УМ, от 27 марта 2017 г. № 22-УМ):</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2.1. Пункт 11.8 приложения 2 к указу после слов «осуществляется Мэром Москвы,» дополнить словами «а также лиц, замещающих муниципальные должности в городе Москве или должность главы администрации внутригородского муниципального образования в городе Москве по контракту (далее - должность главы администрации по контракту),».</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2.2. Пункт 11.9 приложения 2 к указу после слов «осуществляется Мэром Москвы,» дополнить словами «а также лица, замещающего должность главы внутригородского муниципального образования в городе Москве, исполняющего полномочия главы администрации, или должность главы администрации по контракту,».</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3. Внести изменения в </w:t>
      </w:r>
      <w:hyperlink r:id="rId9" w:tgtFrame="_blank" w:history="1">
        <w:r w:rsidRPr="003E022F">
          <w:rPr>
            <w:rFonts w:ascii="Arial" w:eastAsia="Times New Roman" w:hAnsi="Arial" w:cs="Arial"/>
            <w:color w:val="0000FF"/>
            <w:sz w:val="24"/>
            <w:szCs w:val="24"/>
            <w:lang w:eastAsia="ru-RU"/>
          </w:rPr>
          <w:t>указ Мэра Москвы от 27 сентября 2010 г. № 68-УМ</w:t>
        </w:r>
      </w:hyperlink>
      <w:r w:rsidRPr="003E022F">
        <w:rPr>
          <w:rFonts w:ascii="Arial" w:eastAsia="Times New Roman" w:hAnsi="Arial" w:cs="Arial"/>
          <w:color w:val="000000"/>
          <w:sz w:val="24"/>
          <w:szCs w:val="24"/>
          <w:lang w:eastAsia="ru-RU"/>
        </w:rPr>
        <w:t> «О комиссиях по соблюдению требований к служебному поведению государственных гражданских служащих города Москвы и урегулированию конфликта интересов» (в редакции указов Мэра Москвы от 18 февраля 2011 г. № 13-УМ, от 22 июля 2011 г. № 55-УМ, от 28 апреля 2012 г. № 24-УМ, от 8 августа 2013 г. № 69-УМ, от 27 мая 2014 г. № 27-УМ, от 19 ноября 2014 г. № 81-УМ, от 26 августа 2015 г. № 55-УМ, от 28 апреля 2016 г. № 22-УМ, от 27 сентября 2016 г. № 58-УМ):</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3.1. В пункте 15(5) приложения 1 к указу слово «календарных» исключить.</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3.2. Приложение 1 к указу дополнить пунктом 15(6) в следующей редакции: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lastRenderedPageBreak/>
        <w:t>«15(6). Мотивированные заключения, предусмотренные пунктами 15(1), 15(3) и 15(4) настоящего Положения, должны содержать:</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15(6).1. Информацию, изложенную в обращениях или уведомлениях, указанных в пунктах 13.2.1, 13.2.4 и 13.6 настоящего Положения.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15(6).2. Информацию, полученную от государственных органов, органов местного самоуправления и заинтересованных организаций на основании запросов.</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15(6).3. Мотивированный вывод по результатам предварительного рассмотрения обращений и уведомлений, указанных в пунктах 13.2.1, 13.2.4 и 13.6 настоящего Положения, а также рекомендации для принятия одного из решений в соответствии с пунктами 22, 23(2) и 25(1) настоящего Положения или иного решения.».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 Внести изменения в </w:t>
      </w:r>
      <w:hyperlink r:id="rId10" w:tgtFrame="_blank" w:history="1">
        <w:r w:rsidRPr="003E022F">
          <w:rPr>
            <w:rFonts w:ascii="Arial" w:eastAsia="Times New Roman" w:hAnsi="Arial" w:cs="Arial"/>
            <w:color w:val="0000FF"/>
            <w:sz w:val="24"/>
            <w:szCs w:val="24"/>
            <w:lang w:eastAsia="ru-RU"/>
          </w:rPr>
          <w:t>указ Мэра Москвы от 28 апреля 2012 г. № 23-УМ</w:t>
        </w:r>
      </w:hyperlink>
      <w:r w:rsidRPr="003E022F">
        <w:rPr>
          <w:rFonts w:ascii="Arial" w:eastAsia="Times New Roman" w:hAnsi="Arial" w:cs="Arial"/>
          <w:color w:val="000000"/>
          <w:sz w:val="24"/>
          <w:szCs w:val="24"/>
          <w:lang w:eastAsia="ru-RU"/>
        </w:rPr>
        <w:t> «О некоторых вопросах организации деятельности президиума Совета при Мэре Москвы по противодействию коррупции» (в редакции указов Мэра Москвы от 8 августа 2013 г. № 69-УМ, от 25 ноября 2013 г. № 129-УМ, от 27 мая 2014 г. № 27-УМ, от 28 апреля 2016 г. № 22-УМ, от 27 сентября 2016 г. № 58-УМ, от 27 марта 2017 г. № 22-УМ):</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4.1. Приложение к указу дополнить пунктом 1.2(2) в следующей редакции: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«1.2(2). Заявления лиц, замещающих государственные должности или должности гражданской службы, назначение на которые и освобождение от которых осуществляется Мэром Москвы, а также лиц, замещающих муниципальные должности или должность главы администрации внутригородского муниципального образования в городе Москве по контракту (далее - должность главы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4.2. Приложение к указу дополнить пунктом 1.2(3) в следующей редакции: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«1.2(3). Заявление лиц, замещающих государственные должности или должности гражданской службы, назначение на которые и освобождение от которых осуществляется Мэром Москвы, а также лиц, замещающих должность главы внутригородского муниципального образования в городе Москве, исполняющего полномочия главы администрации (далее - должность главы муниципального образования, исполняющего полномочия главы администрации), или должность главы администрации по контракту,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 (супругов) и несовершеннолетних детей.».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4.3. Пункт 2.2.2 приложения к указу после слов «должность гражданской службы,» дополнить словами «а также лица, замещающего муниципальную должность или должность главы администрации по контракту,».</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4.4. Пункт 2.2.3 приложения к указу после слов «должность гражданской службы,» дополнить словами «а также лица, замещающего должность главы внутригородского муниципального образования в городе Москве, исполняющего </w:t>
      </w:r>
      <w:r w:rsidRPr="003E022F">
        <w:rPr>
          <w:rFonts w:ascii="Arial" w:eastAsia="Times New Roman" w:hAnsi="Arial" w:cs="Arial"/>
          <w:color w:val="000000"/>
          <w:sz w:val="24"/>
          <w:szCs w:val="24"/>
          <w:lang w:eastAsia="ru-RU"/>
        </w:rPr>
        <w:lastRenderedPageBreak/>
        <w:t>полномочия главы администрации, или должность главы администрации по контракту,».</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4.5. В пункте 3(3) приложения к указу слова «7 рабочих дней» заменить словами «30 дней», слова «45 дней» заменить словами «60 дней».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4.6. В абзаце первом пункта 4 приложения к указу слова «лицом, замещающим государственную должность или должность гражданской службы,» исключить.</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4.7. Пункт 16.1 приложения к указу после слов «гражданской службы» дополнить словами «либо муниципальную должность или должность главы администрации по контракту».</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4.8. Пункт 16.2 приложения к указу изложить в следующей редакции: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«16.2. Признать, что причина непредставления лицом, замещающим государственную должность или должность гражданской службы либо муниципальную должность или должность главы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Совета рекомендует лицу, замещающему государственную должность или должность гражданской службы либо муниципальную должность или должность главы администрации по контракту, принять меры по представлению указанных сведений.».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4.9. Пункт 16.3 приложения к указу изложить в следующей редакции: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«16.3. Признать, что причина непредставления лицом, замещающим государственную должность или должность гражданской службы либо муниципальную должность или должность главы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случае принятия решения в отношении лица, замещающего государственную должность или должность гражданской службы, президиумом Совета готовится доклад Мэру Москвы и при необходимости уведомляется руководитель государственного органа города Москвы, в котором проходит службу лицо, замещающее должность гражданской службы. В случае принятия решения в отношении лица, замещающего муниципальную должность или должность главы администрации по контракту, президиумом Совета готовится доклад Мэру Москвы и уведомляется соответствующий орган местного самоуправления внутригородского муниципального образования в городе Москве.».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4.10. В пункте 16(1).1 приложения к указу слова «государственную должность и должность гражданской службы,» заменить словами «государственную должность или должность гражданской службы либо должность главы муниципального образования, исполняющего полномочия главы администрации, или должность главы администрации по контракту,».</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4.11. Пункт 16(1).2 приложения к указу изложить в следующей редакции: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«16(1).2. Признать, что обстоятельства, препятствующие выполнению лицом, замещающим государственную должность или должность гражданской службы либо должность главы муниципального образования, исполняющего полномочия главы администрации, или должность главы администрации по контракту, требований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решении, принятом в отношении лица, замещающего государственную должность или должность гражданской службы, председатель президиума Совета докладывает Мэру Москвы </w:t>
      </w:r>
      <w:r w:rsidRPr="003E022F">
        <w:rPr>
          <w:rFonts w:ascii="Arial" w:eastAsia="Times New Roman" w:hAnsi="Arial" w:cs="Arial"/>
          <w:color w:val="000000"/>
          <w:sz w:val="24"/>
          <w:szCs w:val="24"/>
          <w:lang w:eastAsia="ru-RU"/>
        </w:rPr>
        <w:lastRenderedPageBreak/>
        <w:t>либо председатель президиума Совета уведомляет руководителя государственного органа города Москвы, в котором проходит службу лицо, замещающее государственную должность или должность гражданской службы. О решении, принятом в отношении лица, замещающего должность главы муниципального образования, исполняющего полномочия главы администрации, или должность главы администрации по контракту, председатель президиума Совета докладывает Мэру Москвы и уведомляет соответствующий орган местного самоуправления внутригородского муниципального образования в городе Москве.».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5.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А.Н.</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Мэр Москвы</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С.С. </w:t>
      </w:r>
      <w:proofErr w:type="spellStart"/>
      <w:r w:rsidRPr="003E022F">
        <w:rPr>
          <w:rFonts w:ascii="Arial" w:eastAsia="Times New Roman" w:hAnsi="Arial" w:cs="Arial"/>
          <w:color w:val="000000"/>
          <w:sz w:val="24"/>
          <w:szCs w:val="24"/>
          <w:lang w:eastAsia="ru-RU"/>
        </w:rPr>
        <w:t>Собянин</w:t>
      </w:r>
      <w:proofErr w:type="spellEnd"/>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Приложение</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к указу Мэра Москвы</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от 2 марта 2018 г. № 10-УМ</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ред. указов Мэра Москвы </w:t>
      </w:r>
      <w:hyperlink r:id="rId11" w:tgtFrame="_blank" w:history="1">
        <w:r w:rsidRPr="003E022F">
          <w:rPr>
            <w:rFonts w:ascii="Arial" w:eastAsia="Times New Roman" w:hAnsi="Arial" w:cs="Arial"/>
            <w:color w:val="0000FF"/>
            <w:sz w:val="24"/>
            <w:szCs w:val="24"/>
            <w:lang w:eastAsia="ru-RU"/>
          </w:rPr>
          <w:t>от 09.10.2020 № 98-УМ</w:t>
        </w:r>
      </w:hyperlink>
      <w:r w:rsidRPr="003E022F">
        <w:rPr>
          <w:rFonts w:ascii="Arial" w:eastAsia="Times New Roman" w:hAnsi="Arial" w:cs="Arial"/>
          <w:color w:val="0000FF"/>
          <w:sz w:val="24"/>
          <w:szCs w:val="24"/>
          <w:lang w:eastAsia="ru-RU"/>
        </w:rPr>
        <w:t>, </w:t>
      </w:r>
      <w:hyperlink r:id="rId12" w:tgtFrame="_blank" w:history="1">
        <w:r w:rsidRPr="003E022F">
          <w:rPr>
            <w:rFonts w:ascii="Arial" w:eastAsia="Times New Roman" w:hAnsi="Arial" w:cs="Arial"/>
            <w:color w:val="0000FF"/>
            <w:sz w:val="24"/>
            <w:szCs w:val="24"/>
            <w:lang w:eastAsia="ru-RU"/>
          </w:rPr>
          <w:t>от 21.05.2021 № 25-УМ</w:t>
        </w:r>
      </w:hyperlink>
      <w:r w:rsidRPr="003E022F">
        <w:rPr>
          <w:rFonts w:ascii="Arial" w:eastAsia="Times New Roman" w:hAnsi="Arial" w:cs="Arial"/>
          <w:color w:val="0000FF"/>
          <w:sz w:val="24"/>
          <w:szCs w:val="24"/>
          <w:lang w:eastAsia="ru-RU"/>
        </w:rPr>
        <w:t>, </w:t>
      </w:r>
      <w:hyperlink r:id="rId13" w:tgtFrame="_blank" w:history="1">
        <w:r w:rsidRPr="003E022F">
          <w:rPr>
            <w:rFonts w:ascii="Arial" w:eastAsia="Times New Roman" w:hAnsi="Arial" w:cs="Arial"/>
            <w:color w:val="0000FF"/>
            <w:sz w:val="24"/>
            <w:szCs w:val="24"/>
            <w:lang w:eastAsia="ru-RU"/>
          </w:rPr>
          <w:t>от 25.04.2023 № 30-УМ</w:t>
        </w:r>
      </w:hyperlink>
      <w:r w:rsidRPr="003E022F">
        <w:rPr>
          <w:rFonts w:ascii="Arial" w:eastAsia="Times New Roman" w:hAnsi="Arial" w:cs="Arial"/>
          <w:color w:val="000000"/>
          <w:sz w:val="24"/>
          <w:szCs w:val="24"/>
          <w:lang w:eastAsia="ru-RU"/>
        </w:rPr>
        <w:t>)</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bookmarkStart w:id="1" w:name="Par60"/>
      <w:bookmarkEnd w:id="1"/>
      <w:r w:rsidRPr="003E022F">
        <w:rPr>
          <w:rFonts w:ascii="Arial" w:eastAsia="Times New Roman" w:hAnsi="Arial" w:cs="Arial"/>
          <w:b/>
          <w:bCs/>
          <w:color w:val="000000"/>
          <w:sz w:val="30"/>
          <w:szCs w:val="30"/>
          <w:lang w:eastAsia="ru-RU"/>
        </w:rPr>
        <w:t>ПОРЯДОК</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30"/>
          <w:szCs w:val="30"/>
          <w:lang w:eastAsia="ru-RU"/>
        </w:rPr>
        <w:t>ПРЕДСТАВЛЕНИЯ ЛИЦАМИ, ЗАМЕЩАЮЩИМИ МУНИЦИПАЛЬНЫЕ ДОЛЖНОСТИ</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30"/>
          <w:szCs w:val="30"/>
          <w:lang w:eastAsia="ru-RU"/>
        </w:rPr>
        <w:t>В ГОРОДЕ МОСКВЕ, ДОЛЖНОСТЬ ГЛАВЫ АДМИНИСТРАЦИИ</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30"/>
          <w:szCs w:val="30"/>
          <w:lang w:eastAsia="ru-RU"/>
        </w:rPr>
        <w:t>ВНУТРИГОРОДСКОГО МУНИЦИПАЛЬНОГО ОБРАЗОВАНИЯ В ГОРОДЕ МОСКВЕ</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30"/>
          <w:szCs w:val="30"/>
          <w:lang w:eastAsia="ru-RU"/>
        </w:rPr>
        <w:t>ПО КОНТРАКТУ, ГРАЖДАНАМИ, ПРЕТЕНДУЮЩИМИ НА ЗАМЕЩЕНИЕ</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30"/>
          <w:szCs w:val="30"/>
          <w:lang w:eastAsia="ru-RU"/>
        </w:rPr>
        <w:t>УКАЗАННЫХ ДОЛЖНОСТЕЙ, СВЕДЕНИЙ О ДОХОДАХ, РАСХОДАХ,</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30"/>
          <w:szCs w:val="30"/>
          <w:lang w:eastAsia="ru-RU"/>
        </w:rPr>
        <w:t>ОБ ИМУЩЕСТВЕ И ОБЯЗАТЕЛЬСТВАХ ИМУЩЕСТВЕННОГО ХАРАКТЕРА</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30"/>
          <w:szCs w:val="30"/>
          <w:lang w:eastAsia="ru-RU"/>
        </w:rPr>
        <w:t>И ПРОВЕДЕНИЯ ПРОВЕРКИ ДОСТОВЕРНОСТИ И ПОЛНОТЫ</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30"/>
          <w:szCs w:val="30"/>
          <w:lang w:eastAsia="ru-RU"/>
        </w:rPr>
        <w:t>УКАЗАННЫХ СВЕДЕНИЙ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1. Порядок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(далее - </w:t>
      </w:r>
      <w:r w:rsidRPr="003E022F">
        <w:rPr>
          <w:rFonts w:ascii="Arial" w:eastAsia="Times New Roman" w:hAnsi="Arial" w:cs="Arial"/>
          <w:color w:val="000000"/>
          <w:sz w:val="24"/>
          <w:szCs w:val="24"/>
          <w:lang w:eastAsia="ru-RU"/>
        </w:rPr>
        <w:lastRenderedPageBreak/>
        <w:t>Порядок) устанавливает порядок представления лицами, замещающими муниципальные должности в городе Москве (далее - муниципальные должности), должность главы администрации внутригородского муниципального образования в городе Москве по контракту (далее - должность главы администрации по контракту), гражданами, претендующими на замещение указанных должностей,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(далее - сведения о доходах и расходах) своих супруг (супругов) и несовершеннолетних детей, а также устанавливает порядок проведения проверки достоверности и полноты указанных сведений.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 Если иное не предусмотрено федеральным законом, лица, замещающие муниципальные должности (за исключением депутатов представительных органов внутригородских муниципальных образований в городе Москве (далее – депутаты представительных органов), осуществляющих свои полномочия на непостоянной основе), должность главы администрации по контракту, граждане, претендующие на замещение указанных должностей (за исключением депутатов представительных органов, осуществляющих свои полномочия на непостоянной основе), представляют сведения о своих доходах и расходах, сведения о доходах и расходах своих супруг (супругов) и несовершеннолетних детей в Департамент региональной безопасности и противодействия коррупции города Москвы (далее - Департамент) в сроки, установленные частью 2 статьи 8.2 Закона города Москвы от 17 декабря 2014 г. № 64 «О мерах по противодействию коррупции в городе Москве» (далее - сроки, установленные для представления сведений о доходах и расходах).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ред. указа Мэра Москвы </w:t>
      </w:r>
      <w:hyperlink r:id="rId14" w:tgtFrame="_blank" w:history="1">
        <w:r w:rsidRPr="003E022F">
          <w:rPr>
            <w:rFonts w:ascii="Arial" w:eastAsia="Times New Roman" w:hAnsi="Arial" w:cs="Arial"/>
            <w:color w:val="0000FF"/>
            <w:sz w:val="24"/>
            <w:szCs w:val="24"/>
            <w:lang w:eastAsia="ru-RU"/>
          </w:rPr>
          <w:t>от 25.04.2023 № 30-</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3. Сведения о доходах и расходах представляются по утвержденной Президентом Российской Федерации форме справки (далее - справка о доходах и расходах).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 Лица, замещающие муниципальные должности (за исключением депутатов представительных органов, осуществляющих свои полномочия на непостоянной основе), должность главы администрации по контракту, представляют сведения: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ред. указа Мэра Москвы </w:t>
      </w:r>
      <w:hyperlink r:id="rId15" w:tgtFrame="_blank" w:history="1">
        <w:r w:rsidRPr="003E022F">
          <w:rPr>
            <w:rFonts w:ascii="Arial" w:eastAsia="Times New Roman" w:hAnsi="Arial" w:cs="Arial"/>
            <w:color w:val="0000FF"/>
            <w:sz w:val="24"/>
            <w:szCs w:val="24"/>
            <w:lang w:eastAsia="ru-RU"/>
          </w:rPr>
          <w:t>от 25.04.2023 № 30-</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4(1). Депутаты представительных органов, осуществляющие свои полномочия на непостоянной основе, представляют сведения о своих доходах и расходах, а также сведения о доходах и расходах своих супруг (супругов) и несовершеннолетних детей в Департамент в порядке, предусмотренном  частью 2.1 статьи 8.2 </w:t>
      </w:r>
      <w:hyperlink r:id="rId16" w:tgtFrame="_blank" w:history="1">
        <w:r w:rsidRPr="003E022F">
          <w:rPr>
            <w:rFonts w:ascii="Arial" w:eastAsia="Times New Roman" w:hAnsi="Arial" w:cs="Arial"/>
            <w:color w:val="0000FF"/>
            <w:sz w:val="24"/>
            <w:szCs w:val="24"/>
            <w:lang w:eastAsia="ru-RU"/>
          </w:rPr>
          <w:t>Закона города Москвы от 17 декабря 2014 г. № 64</w:t>
        </w:r>
      </w:hyperlink>
      <w:r w:rsidRPr="003E022F">
        <w:rPr>
          <w:rFonts w:ascii="Arial" w:eastAsia="Times New Roman" w:hAnsi="Arial" w:cs="Arial"/>
          <w:color w:val="000000"/>
          <w:sz w:val="24"/>
          <w:szCs w:val="24"/>
          <w:lang w:eastAsia="ru-RU"/>
        </w:rPr>
        <w:t> «О мерах по противодействию коррупции в городе Москве».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случае, если в течение отчетного периода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общая сумма которых превышает общий доход депутата представительного органа, осуществляющего свои полномочия на  непостоянной основе, и его супруги (супруга) за три последних года, предшествующих отчетному периоду, не совершались, депутат представительного органа, осуществляющий свои полномочия на непостоянной основе, направляет в Департамент уведомление Мэру Москвы не позднее 30 апреля года, следующего за отчетным финансовым годом, по форме согласно приложению 1 к настоящему Порядку.</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(введен указом Мэра Москвы </w:t>
      </w:r>
      <w:hyperlink r:id="rId17" w:tgtFrame="_blank" w:history="1">
        <w:r w:rsidRPr="003E022F">
          <w:rPr>
            <w:rFonts w:ascii="Arial" w:eastAsia="Times New Roman" w:hAnsi="Arial" w:cs="Arial"/>
            <w:color w:val="0000FF"/>
            <w:sz w:val="24"/>
            <w:szCs w:val="24"/>
            <w:lang w:eastAsia="ru-RU"/>
          </w:rPr>
          <w:t>от 25.04.2023 № 30-</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4.1. О своих доходах, доходах своих супруг (супругов) и несовершеннолетних детей, полученных от всех источников за отчетный период (с 1 января по 31 </w:t>
      </w:r>
      <w:r w:rsidRPr="003E022F">
        <w:rPr>
          <w:rFonts w:ascii="Arial" w:eastAsia="Times New Roman" w:hAnsi="Arial" w:cs="Arial"/>
          <w:color w:val="000000"/>
          <w:sz w:val="24"/>
          <w:szCs w:val="24"/>
          <w:lang w:eastAsia="ru-RU"/>
        </w:rPr>
        <w:lastRenderedPageBreak/>
        <w:t>декабря года, предшествующего году, в котором представляются сведения о доходах и расходах).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4.2. Иные сведения, предусмотренные справкой о доходах и расходах, в отношении себя, своих супруг (супругов) и несовершеннолетних детей, по состоянию на конец отчетного периода (31 декабря года, предшествующего году, в котором представляются сведения о доходах и расходах).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5. Граждане, претендующие на замещение муниципальной должности (за исключением депутатов представительных органов, осуществляющих свои полномочия на непостоянной основе), должности главы администрации по контракту, представляют сведения: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ред. указа Мэра Москвы </w:t>
      </w:r>
      <w:hyperlink r:id="rId18" w:tgtFrame="_blank" w:history="1">
        <w:r w:rsidRPr="003E022F">
          <w:rPr>
            <w:rFonts w:ascii="Arial" w:eastAsia="Times New Roman" w:hAnsi="Arial" w:cs="Arial"/>
            <w:color w:val="0000FF"/>
            <w:sz w:val="24"/>
            <w:szCs w:val="24"/>
            <w:lang w:eastAsia="ru-RU"/>
          </w:rPr>
          <w:t>от 25.04.2023 № 30-</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5.1. О своих доходах, доходах своих супруг (супругов) и несовершеннолетних детей, полученных от всех источников за календарный год, предшествующий году представления лицом, претендующим на замещение муниципальной должности или должности главы администрации по контракту, сведений о доходах и расходах.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5.2. Иные сведения, предусмотренные справкой о доходах и расходах, в отношении себя, своих супруг (супругов) и несовершеннолетних детей, по состоянию на первое число месяца, предшествующего месяцу представления лицом, претендующим на замещение муниципальной должности или должности главы администрации по контракту, сведений о доходах и расходах.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6. В случае если лица, замещающие муниципальные должности, должность главы администрации по контракту, граждане, претендующие на замещение указанных должностей, обнаружили, что в представленных ими сведениях о доходах и расходах не отражены или не полностью отражены какие-либо сведения либо имеются ошибки, они вправе представить в Департамент уточненные сведения в течение одного месяца после истечения срока, установленного для представления сведений о доходах и расходах.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bookmarkStart w:id="2" w:name="Par80"/>
      <w:bookmarkEnd w:id="2"/>
      <w:r w:rsidRPr="003E022F">
        <w:rPr>
          <w:rFonts w:ascii="Arial" w:eastAsia="Times New Roman" w:hAnsi="Arial" w:cs="Arial"/>
          <w:color w:val="000000"/>
          <w:sz w:val="24"/>
          <w:szCs w:val="24"/>
          <w:lang w:eastAsia="ru-RU"/>
        </w:rPr>
        <w:t>7. Заявления лиц, замещающих муниципальные должности, должность главы администрации по контракту, о невозможности по объективным причинам представить сведения о доходах и расходах своих супруг (супругов) и несовершеннолетних детей подаются в Департамент в сроки, установленные для представления сведений о доходах и расходах.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bookmarkStart w:id="3" w:name="Par81"/>
      <w:bookmarkEnd w:id="3"/>
      <w:r w:rsidRPr="003E022F">
        <w:rPr>
          <w:rFonts w:ascii="Arial" w:eastAsia="Times New Roman" w:hAnsi="Arial" w:cs="Arial"/>
          <w:color w:val="000000"/>
          <w:sz w:val="24"/>
          <w:szCs w:val="24"/>
          <w:lang w:eastAsia="ru-RU"/>
        </w:rPr>
        <w:t xml:space="preserve">Заявления депутатов представительных органов, осуществляющих свои полномочия на непостоянной основе, о невозможности по объективным причинам сообщить Мэру Москвы о </w:t>
      </w:r>
      <w:proofErr w:type="spellStart"/>
      <w:r w:rsidRPr="003E022F">
        <w:rPr>
          <w:rFonts w:ascii="Arial" w:eastAsia="Times New Roman" w:hAnsi="Arial" w:cs="Arial"/>
          <w:color w:val="000000"/>
          <w:sz w:val="24"/>
          <w:szCs w:val="24"/>
          <w:lang w:eastAsia="ru-RU"/>
        </w:rPr>
        <w:t>несовершении</w:t>
      </w:r>
      <w:proofErr w:type="spellEnd"/>
      <w:r w:rsidRPr="003E022F">
        <w:rPr>
          <w:rFonts w:ascii="Arial" w:eastAsia="Times New Roman" w:hAnsi="Arial" w:cs="Arial"/>
          <w:color w:val="000000"/>
          <w:sz w:val="24"/>
          <w:szCs w:val="24"/>
          <w:lang w:eastAsia="ru-RU"/>
        </w:rPr>
        <w:t xml:space="preserve"> сделок, указанных в абзаце втором пункта 4(1) настоящего Порядка, его супругой (супругом) и несовершеннолетними детьми подаются в Департамент в срок, установленный для направления уведомления, предусмотренного абзацем вторым пункта 4(1) настоящего Порядка.</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ред. указа Мэра Москвы </w:t>
      </w:r>
      <w:hyperlink r:id="rId19" w:tgtFrame="_blank" w:history="1">
        <w:r w:rsidRPr="003E022F">
          <w:rPr>
            <w:rFonts w:ascii="Arial" w:eastAsia="Times New Roman" w:hAnsi="Arial" w:cs="Arial"/>
            <w:color w:val="0000FF"/>
            <w:sz w:val="24"/>
            <w:szCs w:val="24"/>
            <w:lang w:eastAsia="ru-RU"/>
          </w:rPr>
          <w:t>от 25.04.2023 № 30-</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8. Заявления лиц, замещающих должность главы внутригородского муниципального образования в городе Москве, исполняющего полномочия главы администрации, или должность главы администрации по контракту,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w:t>
      </w:r>
      <w:r w:rsidRPr="003E022F">
        <w:rPr>
          <w:rFonts w:ascii="Arial" w:eastAsia="Times New Roman" w:hAnsi="Arial" w:cs="Arial"/>
          <w:color w:val="000000"/>
          <w:sz w:val="24"/>
          <w:szCs w:val="24"/>
          <w:lang w:eastAsia="ru-RU"/>
        </w:rPr>
        <w:lastRenderedPageBreak/>
        <w:t>обстоятельствами, не зависящими от их воли или воли их супруг (супругов) и несовершеннолетних детей, подаются в Департамент одновременно с представлением сведений о доходах и расходах, а в случае если в представленных сведениях о доходах и расходах не были отражены 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о владении и (или) пользовании иностранными финансовыми инструментами - при представлении уточненных сведений о доходах и расходах.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9. Заявления, указанные в пунктах 7 и 8 настоящего Порядка, рассматриваются президиумом Совета при Мэре Москвы по противодействию коррупции в порядке, установленном указом Мэра Москвы от 28 апреля 2012 г. № 23-УМ «О некоторых вопросах организации деятельности президиума Совета при Мэре Москвы по противодействию коррупции».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10. Основанием для осуществления проверки достоверности и полноты сведений о доходах и расходах лица, замещающего муниципальную должность, должность главы администрации по контракту, гражданина, претендующего на замещение указанных должностей, его супруги (супруга) или несовершеннолетних детей (далее - проверка) является достаточная информация, представленная в письменном виде в установленном порядке субъектами, указанными в части 4 статьи 8.2 Закона города Москвы от 17 декабря 2014 г. № 64 «О мерах по противодействию коррупции в городе Москве».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11. Информация анонимного характера не может служить основанием для принятия решения о проведении проверки.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12. Информация, являющаяся основанием для проведения проверки, представляется Мэру Москвы Департаментом для принятия решения о проведении проверки.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13. В отношении каждого лица, замещающего муниципальную должность, должность главы администрации по контракту, гражданина, претендующего на замещение указанных должностей, принимается отдельное решение о проведении проверки, которое оформляется в письменной форме.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14. Лицо, замещающее муниципальную должность, должность главы администрации по контракту, гражданин, претендующий на замещение указанных должностей, в отношении которых проводится проверка, уведомляются о принятом решении о проведении проверки в срок не позднее 5 рабочих дней со дня принятия такого решения.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15. Проверка осуществляется Департаментом в срок, не превышающий 60 дней после дня получения информации, являющейся основанием для проведения проверки. Срок проведения проверки может быть продлен до 90 дней по решению Мэра Москвы.</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16. При осуществлении проверки руководитель Департамента или уполномоченные в установленном порядке должностные лица Департамента вправе: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16.1. Проводить беседу с лицом, замещающим муниципальную должность, должность главы администрации по контракту, гражданином, претендующим на замещение указанных должностей.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16.2. Получать от лица, замещающего муниципальную должность, должность главы администрации по контракту, гражданина, претендующего на замещение указанных должностей, пояснения по представленным им сведениям о доходах и расходах и иным материалам.</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16.3. Направлять в установленном порядке запросы (кроме запросов в кредитные организации, налоговые органы Российской Федерации , органы, осуществляющие государственную регистрацию прав на недвижимое имущество и </w:t>
      </w:r>
      <w:r w:rsidRPr="003E022F">
        <w:rPr>
          <w:rFonts w:ascii="Arial" w:eastAsia="Times New Roman" w:hAnsi="Arial" w:cs="Arial"/>
          <w:color w:val="000000"/>
          <w:sz w:val="24"/>
          <w:szCs w:val="24"/>
          <w:lang w:eastAsia="ru-RU"/>
        </w:rPr>
        <w:lastRenderedPageBreak/>
        <w:t>сделок с ним, и операторам информационных систем, в которых осуществляется выпуск цифровых финансовых активов, а также запросов, касающихся осуществления оперативно-</w:t>
      </w:r>
      <w:proofErr w:type="spellStart"/>
      <w:r w:rsidRPr="003E022F">
        <w:rPr>
          <w:rFonts w:ascii="Arial" w:eastAsia="Times New Roman" w:hAnsi="Arial" w:cs="Arial"/>
          <w:color w:val="000000"/>
          <w:sz w:val="24"/>
          <w:szCs w:val="24"/>
          <w:lang w:eastAsia="ru-RU"/>
        </w:rPr>
        <w:t>разыскной</w:t>
      </w:r>
      <w:proofErr w:type="spellEnd"/>
      <w:r w:rsidRPr="003E022F">
        <w:rPr>
          <w:rFonts w:ascii="Arial" w:eastAsia="Times New Roman" w:hAnsi="Arial" w:cs="Arial"/>
          <w:color w:val="000000"/>
          <w:sz w:val="24"/>
          <w:szCs w:val="24"/>
          <w:lang w:eastAsia="ru-RU"/>
        </w:rPr>
        <w:t xml:space="preserve">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 о доходах и расходах, а также сведениях о достоверности и полноте представленных сведений о доходах и расходах, соблюдении лицом, замещающим муниципальную должность, должность главы администрации по контракту, гражданином, претендующим на замещение указанных должностей, установленных ограничений.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ред. указа Мэра Москвы </w:t>
      </w:r>
      <w:hyperlink r:id="rId20" w:tgtFrame="_blank" w:history="1">
        <w:r w:rsidRPr="003E022F">
          <w:rPr>
            <w:rFonts w:ascii="Arial" w:eastAsia="Times New Roman" w:hAnsi="Arial" w:cs="Arial"/>
            <w:color w:val="0000FF"/>
            <w:sz w:val="24"/>
            <w:szCs w:val="24"/>
            <w:lang w:eastAsia="ru-RU"/>
          </w:rPr>
          <w:t>от 21.05.2021 № 25-УМ</w:t>
        </w:r>
      </w:hyperlink>
      <w:r w:rsidRPr="003E022F">
        <w:rPr>
          <w:rFonts w:ascii="Arial" w:eastAsia="Times New Roman" w:hAnsi="Arial" w:cs="Arial"/>
          <w:color w:val="0000FF"/>
          <w:sz w:val="24"/>
          <w:szCs w:val="24"/>
          <w:lang w:eastAsia="ru-RU"/>
        </w:rPr>
        <w:t>)</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16.4. Наводить справки у физических лиц и получать от них информацию с их согласия.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16.5. Осуществлять анализ сведений о доходах и расходах и иных материалов, представленных лицом, замещающим муниципальную должность, должность главы администрации по контракту, гражданином, претендующим на замещение указанных должностей.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17. Запросы в кредитные организации, налоговые органы Российской </w:t>
      </w:r>
      <w:proofErr w:type="gramStart"/>
      <w:r w:rsidRPr="003E022F">
        <w:rPr>
          <w:rFonts w:ascii="Arial" w:eastAsia="Times New Roman" w:hAnsi="Arial" w:cs="Arial"/>
          <w:color w:val="000000"/>
          <w:sz w:val="24"/>
          <w:szCs w:val="24"/>
          <w:lang w:eastAsia="ru-RU"/>
        </w:rPr>
        <w:t>Федерации ,</w:t>
      </w:r>
      <w:proofErr w:type="gramEnd"/>
      <w:r w:rsidRPr="003E022F">
        <w:rPr>
          <w:rFonts w:ascii="Arial" w:eastAsia="Times New Roman" w:hAnsi="Arial" w:cs="Arial"/>
          <w:color w:val="000000"/>
          <w:sz w:val="24"/>
          <w:szCs w:val="24"/>
          <w:lang w:eastAsia="ru-RU"/>
        </w:rPr>
        <w:t xml:space="preserve">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а также запросы, касающиеся осуществления оперативно-</w:t>
      </w:r>
      <w:proofErr w:type="spellStart"/>
      <w:r w:rsidRPr="003E022F">
        <w:rPr>
          <w:rFonts w:ascii="Arial" w:eastAsia="Times New Roman" w:hAnsi="Arial" w:cs="Arial"/>
          <w:color w:val="000000"/>
          <w:sz w:val="24"/>
          <w:szCs w:val="24"/>
          <w:lang w:eastAsia="ru-RU"/>
        </w:rPr>
        <w:t>разыскной</w:t>
      </w:r>
      <w:proofErr w:type="spellEnd"/>
      <w:r w:rsidRPr="003E022F">
        <w:rPr>
          <w:rFonts w:ascii="Arial" w:eastAsia="Times New Roman" w:hAnsi="Arial" w:cs="Arial"/>
          <w:color w:val="000000"/>
          <w:sz w:val="24"/>
          <w:szCs w:val="24"/>
          <w:lang w:eastAsia="ru-RU"/>
        </w:rPr>
        <w:t xml:space="preserve"> деятельности или ее результатов, направляются заместителем Мэра Москвы в Правительстве Москвы по вопросам региональной безопасности и информационной политики.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bookmarkStart w:id="4" w:name="Par96"/>
      <w:bookmarkEnd w:id="4"/>
      <w:r w:rsidRPr="003E022F">
        <w:rPr>
          <w:rFonts w:ascii="Arial" w:eastAsia="Times New Roman" w:hAnsi="Arial" w:cs="Arial"/>
          <w:color w:val="000000"/>
          <w:sz w:val="24"/>
          <w:szCs w:val="24"/>
          <w:lang w:eastAsia="ru-RU"/>
        </w:rPr>
        <w:t>(в ред. указа Мэра Москвы </w:t>
      </w:r>
      <w:hyperlink r:id="rId21" w:tgtFrame="_blank" w:history="1">
        <w:r w:rsidRPr="003E022F">
          <w:rPr>
            <w:rFonts w:ascii="Arial" w:eastAsia="Times New Roman" w:hAnsi="Arial" w:cs="Arial"/>
            <w:color w:val="0000FF"/>
            <w:sz w:val="24"/>
            <w:szCs w:val="24"/>
            <w:lang w:eastAsia="ru-RU"/>
          </w:rPr>
          <w:t>от 21.05.2021 № 25-УМ</w:t>
        </w:r>
      </w:hyperlink>
      <w:r w:rsidRPr="003E022F">
        <w:rPr>
          <w:rFonts w:ascii="Arial" w:eastAsia="Times New Roman" w:hAnsi="Arial" w:cs="Arial"/>
          <w:color w:val="0000FF"/>
          <w:sz w:val="24"/>
          <w:szCs w:val="24"/>
          <w:lang w:eastAsia="ru-RU"/>
        </w:rPr>
        <w:t>)</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18. В запросе, направляемом в органы прокуратуры Российской Федерации, налоговые органы Российской Федерации ,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(далее - государственные органы и организации), а также в запросе, касающемся осуществления оперативно-</w:t>
      </w:r>
      <w:proofErr w:type="spellStart"/>
      <w:r w:rsidRPr="003E022F">
        <w:rPr>
          <w:rFonts w:ascii="Arial" w:eastAsia="Times New Roman" w:hAnsi="Arial" w:cs="Arial"/>
          <w:color w:val="000000"/>
          <w:sz w:val="24"/>
          <w:szCs w:val="24"/>
          <w:lang w:eastAsia="ru-RU"/>
        </w:rPr>
        <w:t>разыскной</w:t>
      </w:r>
      <w:proofErr w:type="spellEnd"/>
      <w:r w:rsidRPr="003E022F">
        <w:rPr>
          <w:rFonts w:ascii="Arial" w:eastAsia="Times New Roman" w:hAnsi="Arial" w:cs="Arial"/>
          <w:color w:val="000000"/>
          <w:sz w:val="24"/>
          <w:szCs w:val="24"/>
          <w:lang w:eastAsia="ru-RU"/>
        </w:rPr>
        <w:t xml:space="preserve"> деятельности или ее результатов, указываются: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ред. указа Мэра Москвы </w:t>
      </w:r>
      <w:hyperlink r:id="rId22" w:tgtFrame="_blank" w:history="1">
        <w:r w:rsidRPr="003E022F">
          <w:rPr>
            <w:rFonts w:ascii="Arial" w:eastAsia="Times New Roman" w:hAnsi="Arial" w:cs="Arial"/>
            <w:color w:val="0000FF"/>
            <w:sz w:val="24"/>
            <w:szCs w:val="24"/>
            <w:lang w:eastAsia="ru-RU"/>
          </w:rPr>
          <w:t>от 21.05.2021 № 25-УМ</w:t>
        </w:r>
      </w:hyperlink>
      <w:r w:rsidRPr="003E022F">
        <w:rPr>
          <w:rFonts w:ascii="Arial" w:eastAsia="Times New Roman" w:hAnsi="Arial" w:cs="Arial"/>
          <w:color w:val="0000FF"/>
          <w:sz w:val="24"/>
          <w:szCs w:val="24"/>
          <w:lang w:eastAsia="ru-RU"/>
        </w:rPr>
        <w:t>)</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18.1. Фамилия, имя, отчество (при наличии) руководителя государственного органа и организации, в которые направляется запрос.</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18.2. Нормативный правовой акт, на основании которого направляется запрос.</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18.3. Фамилия, имя, отчество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муниципальную должность, должность главы администрации по контракту, гражданина, претендующего на замещение указанных должностей, его супруги (супруга) и несовершеннолетних детей, сведения о доходах и расходах которых проверяются.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18.4. Содержание и объем сведений, подлежащих проверке.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18.5. Срок представления запрашиваемых сведений.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18.6. Фамилия, инициалы и номер телефона государственного гражданского служащего города Москвы, подготовившего запрос.</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lastRenderedPageBreak/>
        <w:t>18.7. Идентификационный номер налогоплательщика (в случае направления запроса в налоговые органы Российской Федерации).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18.8. Другие необходимые сведения.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19. В запросе о проведении оперативно-</w:t>
      </w:r>
      <w:proofErr w:type="spellStart"/>
      <w:r w:rsidRPr="003E022F">
        <w:rPr>
          <w:rFonts w:ascii="Arial" w:eastAsia="Times New Roman" w:hAnsi="Arial" w:cs="Arial"/>
          <w:color w:val="000000"/>
          <w:sz w:val="24"/>
          <w:szCs w:val="24"/>
          <w:lang w:eastAsia="ru-RU"/>
        </w:rPr>
        <w:t>разыскных</w:t>
      </w:r>
      <w:proofErr w:type="spellEnd"/>
      <w:r w:rsidRPr="003E022F">
        <w:rPr>
          <w:rFonts w:ascii="Arial" w:eastAsia="Times New Roman" w:hAnsi="Arial" w:cs="Arial"/>
          <w:color w:val="000000"/>
          <w:sz w:val="24"/>
          <w:szCs w:val="24"/>
          <w:lang w:eastAsia="ru-RU"/>
        </w:rPr>
        <w:t xml:space="preserve"> мероприятий, помимо сведений, перечисленных в пункте 18 настоящего Порядка,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от 12 августа 1995 г. № 144-ФЗ «Об оперативно-розыскной деятельности».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bookmarkStart w:id="5" w:name="Par106"/>
      <w:bookmarkEnd w:id="5"/>
      <w:r w:rsidRPr="003E022F">
        <w:rPr>
          <w:rFonts w:ascii="Arial" w:eastAsia="Times New Roman" w:hAnsi="Arial" w:cs="Arial"/>
          <w:color w:val="000000"/>
          <w:sz w:val="24"/>
          <w:szCs w:val="24"/>
          <w:lang w:eastAsia="ru-RU"/>
        </w:rPr>
        <w:t>20. Лицо, замещающее муниципальную должность, должность главы администрации по контракту, гражданин, претендующий на замещение указанных должностей, вправе: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20.1. Давать пояснения в письменной форме как в ходе проверки, так и по результатам проверки.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20.2. Представлять дополнительные материалы и давать по ним пояснения в письменной форме.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bookmarkStart w:id="6" w:name="Par109"/>
      <w:bookmarkEnd w:id="6"/>
      <w:r w:rsidRPr="003E022F">
        <w:rPr>
          <w:rFonts w:ascii="Arial" w:eastAsia="Times New Roman" w:hAnsi="Arial" w:cs="Arial"/>
          <w:color w:val="000000"/>
          <w:sz w:val="24"/>
          <w:szCs w:val="24"/>
          <w:lang w:eastAsia="ru-RU"/>
        </w:rPr>
        <w:t>20.3. Обращаться в Департамент с ходатайством о проведении с ними беседы по вопросам, указанным в пункте 21 настоящего Порядка.</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bookmarkStart w:id="7" w:name="Par110"/>
      <w:bookmarkEnd w:id="7"/>
      <w:r w:rsidRPr="003E022F">
        <w:rPr>
          <w:rFonts w:ascii="Arial" w:eastAsia="Times New Roman" w:hAnsi="Arial" w:cs="Arial"/>
          <w:color w:val="000000"/>
          <w:sz w:val="24"/>
          <w:szCs w:val="24"/>
          <w:lang w:eastAsia="ru-RU"/>
        </w:rPr>
        <w:t>21. В течение 7 рабочих дней со дня получения обращения, указанного в пункте 20.3 настоящего Порядка, руководитель Департамента обеспечивает проведение с лицом, замещающим муниципальную должность, должность главы администрации по контракту, гражданином, претендующим на замещение указанных должностей, беседы, в ходе которой они должны быть проинформированы о том, какие представленные ими сведения о доходах и расходах подлежат проверке.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22. Материалы, предусмотренные пунктом 20 настоящего Порядка, приобщаются к материалам проверки.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23. Не позднее чем через 5 рабочих дней, следующих за днем окончания проверки, Департамент представляет Мэру Москвы доклад о результатах проведенной проверки, а также знакомит лицо, замещающее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 с ее результатами с учетом требований законодательства Российской Федерации о государственной тайне.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24. Сведения о результатах проверки направляются в Департамент территориальных органов исполнительной власти города Москвы в течение 5 рабочих дней, следующих за днем окончания проверки.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25. Сведения о результатах проверки в установленном порядке предоставляются Департаментом субъектам, представившим информацию, которая явилась основанием для принятия решения о проведении проверки, с соблюдением законодательства о персональных данных и государственной тайне по их запросу с одновременным уведомлением об этом лица, замещающего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 При выявлении в результате проверки фактов несоблюдения лицом, замещающим муниципальную должность или применении в отношении него меры ответственности, установленной частью 73-1 статьи 40 </w:t>
      </w:r>
      <w:hyperlink r:id="rId23" w:tgtFrame="_blank" w:history="1">
        <w:r w:rsidRPr="003E022F">
          <w:rPr>
            <w:rFonts w:ascii="Arial" w:eastAsia="Times New Roman" w:hAnsi="Arial" w:cs="Arial"/>
            <w:color w:val="0000FF"/>
            <w:sz w:val="24"/>
            <w:szCs w:val="24"/>
            <w:lang w:eastAsia="ru-RU"/>
          </w:rPr>
          <w:t>Федерального закона от 6 октября 2003 г. № 131-ФЗ</w:t>
        </w:r>
      </w:hyperlink>
      <w:r w:rsidRPr="003E022F">
        <w:rPr>
          <w:rFonts w:ascii="Arial" w:eastAsia="Times New Roman" w:hAnsi="Arial" w:cs="Arial"/>
          <w:color w:val="000000"/>
          <w:sz w:val="24"/>
          <w:szCs w:val="24"/>
          <w:lang w:eastAsia="ru-RU"/>
        </w:rPr>
        <w:t> </w:t>
      </w:r>
      <w:hyperlink r:id="rId24" w:tgtFrame="_blank" w:history="1">
        <w:r w:rsidRPr="003E022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E022F">
        <w:rPr>
          <w:rFonts w:ascii="Arial" w:eastAsia="Times New Roman" w:hAnsi="Arial" w:cs="Arial"/>
          <w:color w:val="000000"/>
          <w:sz w:val="24"/>
          <w:szCs w:val="24"/>
          <w:lang w:eastAsia="ru-RU"/>
        </w:rPr>
        <w:t xml:space="preserve"> (далее - иные меры ответственности), о досрочном прекращении полномочий лица, замещающего, должность главы администрации по контракту, ограничений, запретов, неисполнения обязанностей, </w:t>
      </w:r>
      <w:r w:rsidRPr="003E022F">
        <w:rPr>
          <w:rFonts w:ascii="Arial" w:eastAsia="Times New Roman" w:hAnsi="Arial" w:cs="Arial"/>
          <w:color w:val="000000"/>
          <w:sz w:val="24"/>
          <w:szCs w:val="24"/>
          <w:lang w:eastAsia="ru-RU"/>
        </w:rPr>
        <w:lastRenderedPageBreak/>
        <w:t>которые установлены Федеральным законом от 25 декабря 2008 г. № 273-ФЗ </w:t>
      </w:r>
      <w:hyperlink r:id="rId25" w:tgtFrame="_blank" w:history="1">
        <w:r w:rsidRPr="003E022F">
          <w:rPr>
            <w:rFonts w:ascii="Arial" w:eastAsia="Times New Roman" w:hAnsi="Arial" w:cs="Arial"/>
            <w:color w:val="0000FF"/>
            <w:sz w:val="24"/>
            <w:szCs w:val="24"/>
            <w:lang w:eastAsia="ru-RU"/>
          </w:rPr>
          <w:t>«О противодействии коррупции»</w:t>
        </w:r>
      </w:hyperlink>
      <w:r w:rsidRPr="003E022F">
        <w:rPr>
          <w:rFonts w:ascii="Arial" w:eastAsia="Times New Roman" w:hAnsi="Arial" w:cs="Arial"/>
          <w:color w:val="000000"/>
          <w:sz w:val="24"/>
          <w:szCs w:val="24"/>
          <w:lang w:eastAsia="ru-RU"/>
        </w:rPr>
        <w:t>,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соответствии с федеральным законодательством Мэр Москвы обращается с заявлением о досрочном прекращении полномочий лица, замещающего муниципальную должность, должность главы администрации по контракту, или применении в отношении него дисциплинарного взыскания в орган местного самоуправления внутригородского муниципального образования в городе Москве, уполномоченный принимать соответствующее решение, или в суд.</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(п. 26. в ред. указа Мэра Москвы </w:t>
      </w:r>
      <w:hyperlink r:id="rId26" w:tgtFrame="_blank" w:history="1">
        <w:r w:rsidRPr="003E022F">
          <w:rPr>
            <w:rFonts w:ascii="Arial" w:eastAsia="Times New Roman" w:hAnsi="Arial" w:cs="Arial"/>
            <w:color w:val="0000FF"/>
            <w:sz w:val="24"/>
            <w:szCs w:val="24"/>
            <w:lang w:eastAsia="ru-RU"/>
          </w:rPr>
          <w:t>от 09.10.2020 № 98-</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26(1). Иные меры ответственности могут быть применены к лицу, замещающему муниципальную должность, представившему недостоверные или неполные сведения о своих доходах и расходах, сведения о доходах и расходах своих супруги (супруга) и несовершеннолетних детей, если искажение этих сведений является несущественным в соответствии с пунктом 26(2) настоящего Порядка. Порядок принятия решения о применении к лицу, замещающему муниципальную должность, иных мер ответственности определяется муниципальным правовым актом в соответствии с частью 10.1 статьи 8.2 Закона города Москвы от 17 декабря 2014 г. № 64 «О мерах по противодействию коррупции в городе Москве» и настоящим Порядком.</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26(2). Искажение сведений о своих доходах и расходах, сведений о доходах и расходах своих супруги (супруга) и несовершеннолетних детей, представленных лицом, замещающим муниципальную должность, признается несущественным в следующих случаях:</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26(2).1. Не указан доход за отчетный период, сумма которого в совокупности не превышает 50 000 рублей.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26(2).2. Не указаны сведения о банковских счетах, вкладах, остаток денежных средств на которых не превышает 10 000 рублей по состоянию на отчетную дату, при этом движение денежных средств по счету в отчетном периоде не осуществлялось.</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26(2).3.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сведений о своих доходах и расходах, сведений о доходах и расходах своих супруги (супруга) и несовершеннолетних детей.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26(2).4. Не указаны сведения о ветхом частном доме, хозяйственной постройке или гараже, подлежащих государственной регистрации и расположенных на земельном участке, указанном в сведениях о своих доходах и расходах, сведениях о доходах и расходах своих супруги (супруга) и несовершеннолетних детей.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26(2).5. Сведения о площади объекта недвижимого имущества указаны некорректно, когда величина ошибки не превышает 5 процентов от реальной площади данного объекта либо является технической ошибкой (опиской или опечаткой), допущенной при указании площади данного объекта.</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26(2).6. Не представлены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w:t>
      </w:r>
      <w:r w:rsidRPr="003E022F">
        <w:rPr>
          <w:rFonts w:ascii="Arial" w:eastAsia="Times New Roman" w:hAnsi="Arial" w:cs="Arial"/>
          <w:color w:val="000000"/>
          <w:sz w:val="24"/>
          <w:szCs w:val="24"/>
          <w:lang w:eastAsia="ru-RU"/>
        </w:rPr>
        <w:lastRenderedPageBreak/>
        <w:t>были переданы третьим лицам в пользование по соответствующей доверенности, а также о транспортных средствах, находящихся в угоне.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26(2).7. Не представлены сведения о банковском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 о своих доходах и расходах, справки о доходах и расходах своих супруги (супруга) и несовершеннолетних детей.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26(3). Иные меры ответственности к лицу, замещающему муниципальную должность, применяются в случае выявления не более двух нарушений, указанных в пункте 26(2) настоящего Порядка.</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(п. 26(</w:t>
      </w:r>
      <w:proofErr w:type="gramStart"/>
      <w:r w:rsidRPr="003E022F">
        <w:rPr>
          <w:rFonts w:ascii="Arial" w:eastAsia="Times New Roman" w:hAnsi="Arial" w:cs="Arial"/>
          <w:color w:val="000000"/>
          <w:sz w:val="24"/>
          <w:szCs w:val="24"/>
          <w:lang w:eastAsia="ru-RU"/>
        </w:rPr>
        <w:t>1)-</w:t>
      </w:r>
      <w:proofErr w:type="gramEnd"/>
      <w:r w:rsidRPr="003E022F">
        <w:rPr>
          <w:rFonts w:ascii="Arial" w:eastAsia="Times New Roman" w:hAnsi="Arial" w:cs="Arial"/>
          <w:color w:val="000000"/>
          <w:sz w:val="24"/>
          <w:szCs w:val="24"/>
          <w:lang w:eastAsia="ru-RU"/>
        </w:rPr>
        <w:t>26(3) введены указом Мэра Москвы </w:t>
      </w:r>
      <w:hyperlink r:id="rId27" w:tgtFrame="_blank" w:history="1">
        <w:r w:rsidRPr="003E022F">
          <w:rPr>
            <w:rFonts w:ascii="Arial" w:eastAsia="Times New Roman" w:hAnsi="Arial" w:cs="Arial"/>
            <w:color w:val="0000FF"/>
            <w:sz w:val="24"/>
            <w:szCs w:val="24"/>
            <w:lang w:eastAsia="ru-RU"/>
          </w:rPr>
          <w:t>от 09.10.2020 № 98-УМ</w:t>
        </w:r>
      </w:hyperlink>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27.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проверки представляются в государственные органы в соответствии с их компетенцией.</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28. Материалы проверки хранятся в Департаменте в течение трех лет со дня ее окончания, после чего передаются в архив.</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29. Обобщенная информация об исполнении (о ненадлежащем исполнении) депутатами представительного органа обязанности представить сведения о доходах и расходах размещается на официальных сайтах органов местного самоуправления в течение 30 рабочих дней со дня истечения срока, установленного для подачи указанных сведений, по форме согласно приложению 2 к настоящему Порядку.</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Обобщенная информация об исполнении (о ненадлежащем исполнении) депутатами представительных органов обязанности представить сведения о доходах и расходах предоставляется главам внутригородских муниципальных образований в городе Москве для размещения на официальных сайтах органов местного самоуправления в порядке, установленном Департаментом.</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(введен указом Мэра Москвы </w:t>
      </w:r>
      <w:hyperlink r:id="rId28" w:tgtFrame="_blank" w:history="1">
        <w:r w:rsidRPr="003E022F">
          <w:rPr>
            <w:rFonts w:ascii="Arial" w:eastAsia="Times New Roman" w:hAnsi="Arial" w:cs="Arial"/>
            <w:color w:val="0000FF"/>
            <w:sz w:val="24"/>
            <w:szCs w:val="24"/>
            <w:lang w:eastAsia="ru-RU"/>
          </w:rPr>
          <w:t>от 25.04.2023 № 30-</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Приложение 1</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к Порядку</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(введен указом Мэра Москвы </w:t>
      </w:r>
      <w:hyperlink r:id="rId29" w:tgtFrame="_blank" w:history="1">
        <w:r w:rsidRPr="003E022F">
          <w:rPr>
            <w:rFonts w:ascii="Arial" w:eastAsia="Times New Roman" w:hAnsi="Arial" w:cs="Arial"/>
            <w:color w:val="0000FF"/>
            <w:sz w:val="24"/>
            <w:szCs w:val="24"/>
            <w:lang w:eastAsia="ru-RU"/>
          </w:rPr>
          <w:t>от 25.04.2023 № 30-</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left="3261"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left="3261"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left="4950"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Мэру Москвы                        </w:t>
      </w:r>
    </w:p>
    <w:p w:rsidR="003E022F" w:rsidRPr="003E022F" w:rsidRDefault="003E022F" w:rsidP="003E022F">
      <w:pPr>
        <w:spacing w:after="0" w:line="240" w:lineRule="auto"/>
        <w:ind w:left="4962"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от депутата________________________</w:t>
      </w:r>
      <w:proofErr w:type="gramStart"/>
      <w:r w:rsidRPr="003E022F">
        <w:rPr>
          <w:rFonts w:ascii="Arial" w:eastAsia="Times New Roman" w:hAnsi="Arial" w:cs="Arial"/>
          <w:color w:val="000000"/>
          <w:sz w:val="24"/>
          <w:szCs w:val="24"/>
          <w:lang w:eastAsia="ru-RU"/>
        </w:rPr>
        <w:t>_,</w:t>
      </w:r>
      <w:r w:rsidRPr="003E022F">
        <w:rPr>
          <w:rFonts w:ascii="Arial" w:eastAsia="Times New Roman" w:hAnsi="Arial" w:cs="Arial"/>
          <w:color w:val="000000"/>
          <w:sz w:val="24"/>
          <w:szCs w:val="24"/>
          <w:lang w:eastAsia="ru-RU"/>
        </w:rPr>
        <w:br/>
        <w:t>   </w:t>
      </w:r>
      <w:proofErr w:type="gramEnd"/>
      <w:r w:rsidRPr="003E022F">
        <w:rPr>
          <w:rFonts w:ascii="Arial" w:eastAsia="Times New Roman" w:hAnsi="Arial" w:cs="Arial"/>
          <w:color w:val="000000"/>
          <w:sz w:val="24"/>
          <w:szCs w:val="24"/>
          <w:lang w:eastAsia="ru-RU"/>
        </w:rPr>
        <w:t>                        (наименование представительного</w:t>
      </w:r>
      <w:r w:rsidRPr="003E022F">
        <w:rPr>
          <w:rFonts w:ascii="Arial" w:eastAsia="Times New Roman" w:hAnsi="Arial" w:cs="Arial"/>
          <w:color w:val="000000"/>
          <w:sz w:val="24"/>
          <w:szCs w:val="24"/>
          <w:lang w:eastAsia="ru-RU"/>
        </w:rPr>
        <w:br/>
        <w:t>                                     органа внутригородского</w:t>
      </w:r>
      <w:r w:rsidRPr="003E022F">
        <w:rPr>
          <w:rFonts w:ascii="Arial" w:eastAsia="Times New Roman" w:hAnsi="Arial" w:cs="Arial"/>
          <w:color w:val="000000"/>
          <w:sz w:val="24"/>
          <w:szCs w:val="24"/>
          <w:lang w:eastAsia="ru-RU"/>
        </w:rPr>
        <w:br/>
        <w:t>                                     муниципального образования в городе</w:t>
      </w:r>
      <w:r w:rsidRPr="003E022F">
        <w:rPr>
          <w:rFonts w:ascii="Arial" w:eastAsia="Times New Roman" w:hAnsi="Arial" w:cs="Arial"/>
          <w:color w:val="000000"/>
          <w:sz w:val="24"/>
          <w:szCs w:val="24"/>
          <w:lang w:eastAsia="ru-RU"/>
        </w:rPr>
        <w:br/>
        <w:t>                                     Москве)</w:t>
      </w:r>
    </w:p>
    <w:p w:rsidR="003E022F" w:rsidRPr="003E022F" w:rsidRDefault="003E022F" w:rsidP="003E022F">
      <w:pPr>
        <w:spacing w:after="0" w:line="240" w:lineRule="auto"/>
        <w:ind w:left="4962"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lastRenderedPageBreak/>
        <w:t> </w:t>
      </w:r>
    </w:p>
    <w:p w:rsidR="003E022F" w:rsidRPr="003E022F" w:rsidRDefault="003E022F" w:rsidP="003E022F">
      <w:pPr>
        <w:spacing w:after="0" w:line="240" w:lineRule="auto"/>
        <w:ind w:left="4962"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осуществляющего свои полномочия на непостоянной основе</w:t>
      </w:r>
    </w:p>
    <w:p w:rsidR="003E022F" w:rsidRPr="003E022F" w:rsidRDefault="003E022F" w:rsidP="003E022F">
      <w:pPr>
        <w:spacing w:after="0" w:line="240" w:lineRule="auto"/>
        <w:ind w:left="4962"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left="4962"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___________________________________</w:t>
      </w:r>
    </w:p>
    <w:p w:rsidR="003E022F" w:rsidRPr="003E022F" w:rsidRDefault="003E022F" w:rsidP="003E022F">
      <w:pPr>
        <w:spacing w:after="0" w:line="240" w:lineRule="auto"/>
        <w:ind w:left="3261"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(фамилия, имя, отчество (при наличии)</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24"/>
          <w:szCs w:val="24"/>
          <w:lang w:eastAsia="ru-RU"/>
        </w:rPr>
        <w:t>Уведомление</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24"/>
          <w:szCs w:val="24"/>
          <w:lang w:eastAsia="ru-RU"/>
        </w:rPr>
        <w:t xml:space="preserve">о </w:t>
      </w:r>
      <w:proofErr w:type="spellStart"/>
      <w:r w:rsidRPr="003E022F">
        <w:rPr>
          <w:rFonts w:ascii="Arial" w:eastAsia="Times New Roman" w:hAnsi="Arial" w:cs="Arial"/>
          <w:b/>
          <w:bCs/>
          <w:color w:val="000000"/>
          <w:sz w:val="24"/>
          <w:szCs w:val="24"/>
          <w:lang w:eastAsia="ru-RU"/>
        </w:rPr>
        <w:t>несовершении</w:t>
      </w:r>
      <w:proofErr w:type="spellEnd"/>
      <w:r w:rsidRPr="003E022F">
        <w:rPr>
          <w:rFonts w:ascii="Arial" w:eastAsia="Times New Roman" w:hAnsi="Arial" w:cs="Arial"/>
          <w:b/>
          <w:bCs/>
          <w:color w:val="000000"/>
          <w:sz w:val="24"/>
          <w:szCs w:val="24"/>
          <w:lang w:eastAsia="ru-RU"/>
        </w:rPr>
        <w:t xml:space="preserve"> в течение отчетного периода сделок, предусмотренных</w:t>
      </w:r>
      <w:r w:rsidRPr="003E022F">
        <w:rPr>
          <w:rFonts w:ascii="Arial" w:eastAsia="Times New Roman" w:hAnsi="Arial" w:cs="Arial"/>
          <w:color w:val="000000"/>
          <w:sz w:val="24"/>
          <w:szCs w:val="24"/>
          <w:lang w:eastAsia="ru-RU"/>
        </w:rPr>
        <w:br/>
      </w:r>
      <w:r w:rsidRPr="003E022F">
        <w:rPr>
          <w:rFonts w:ascii="Arial" w:eastAsia="Times New Roman" w:hAnsi="Arial" w:cs="Arial"/>
          <w:b/>
          <w:bCs/>
          <w:color w:val="000000"/>
          <w:sz w:val="24"/>
          <w:szCs w:val="24"/>
          <w:lang w:eastAsia="ru-RU"/>
        </w:rPr>
        <w:t>частью 1 статьи 3 Федерального закона от 3 декабря 2012 г. № 230-</w:t>
      </w:r>
      <w:proofErr w:type="gramStart"/>
      <w:r w:rsidRPr="003E022F">
        <w:rPr>
          <w:rFonts w:ascii="Arial" w:eastAsia="Times New Roman" w:hAnsi="Arial" w:cs="Arial"/>
          <w:b/>
          <w:bCs/>
          <w:color w:val="000000"/>
          <w:sz w:val="24"/>
          <w:szCs w:val="24"/>
          <w:lang w:eastAsia="ru-RU"/>
        </w:rPr>
        <w:t>ФЗ</w:t>
      </w:r>
      <w:r w:rsidRPr="003E022F">
        <w:rPr>
          <w:rFonts w:ascii="Arial" w:eastAsia="Times New Roman" w:hAnsi="Arial" w:cs="Arial"/>
          <w:color w:val="000000"/>
          <w:sz w:val="24"/>
          <w:szCs w:val="24"/>
          <w:lang w:eastAsia="ru-RU"/>
        </w:rPr>
        <w:br/>
      </w:r>
      <w:r w:rsidRPr="003E022F">
        <w:rPr>
          <w:rFonts w:ascii="Arial" w:eastAsia="Times New Roman" w:hAnsi="Arial" w:cs="Arial"/>
          <w:b/>
          <w:bCs/>
          <w:color w:val="000000"/>
          <w:sz w:val="24"/>
          <w:szCs w:val="24"/>
          <w:lang w:eastAsia="ru-RU"/>
        </w:rPr>
        <w:t>«</w:t>
      </w:r>
      <w:proofErr w:type="gramEnd"/>
      <w:r w:rsidRPr="003E022F">
        <w:rPr>
          <w:rFonts w:ascii="Arial" w:eastAsia="Times New Roman" w:hAnsi="Arial" w:cs="Arial"/>
          <w:b/>
          <w:bCs/>
          <w:color w:val="000000"/>
          <w:sz w:val="24"/>
          <w:szCs w:val="24"/>
          <w:lang w:eastAsia="ru-RU"/>
        </w:rPr>
        <w:t>О контроле за соответствием расходов лиц, замещающих</w:t>
      </w:r>
      <w:r w:rsidRPr="003E022F">
        <w:rPr>
          <w:rFonts w:ascii="Arial" w:eastAsia="Times New Roman" w:hAnsi="Arial" w:cs="Arial"/>
          <w:color w:val="000000"/>
          <w:sz w:val="24"/>
          <w:szCs w:val="24"/>
          <w:lang w:eastAsia="ru-RU"/>
        </w:rPr>
        <w:br/>
      </w:r>
      <w:r w:rsidRPr="003E022F">
        <w:rPr>
          <w:rFonts w:ascii="Arial" w:eastAsia="Times New Roman" w:hAnsi="Arial" w:cs="Arial"/>
          <w:b/>
          <w:bCs/>
          <w:color w:val="000000"/>
          <w:sz w:val="24"/>
          <w:szCs w:val="24"/>
          <w:lang w:eastAsia="ru-RU"/>
        </w:rPr>
        <w:t>государственные должности, и иных лиц их доходам»</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709"/>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соответствии с пунктом 3 части 2.1 статьи 8.2 Закона города Москвы от 17 декабря 2014 г. № 64 «О мерах по противодействию коррупции в городе Москве» уведомляю о том, что мною___________________________________________________________</w:t>
      </w:r>
    </w:p>
    <w:p w:rsidR="003E022F" w:rsidRPr="003E022F" w:rsidRDefault="003E022F" w:rsidP="003E022F">
      <w:pPr>
        <w:spacing w:after="0" w:line="240" w:lineRule="auto"/>
        <w:ind w:firstLine="709"/>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(фамилия, имя, отчество (при наличии),</w:t>
      </w:r>
    </w:p>
    <w:p w:rsidR="003E022F" w:rsidRPr="003E022F" w:rsidRDefault="003E022F" w:rsidP="003E022F">
      <w:pPr>
        <w:spacing w:after="0" w:line="240" w:lineRule="auto"/>
        <w:ind w:right="45"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right="45"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______________________________________________________________________________________________________________</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дата рождения, паспорт (серия, номер, когда и кем выдан),</w:t>
      </w:r>
    </w:p>
    <w:p w:rsidR="003E022F" w:rsidRPr="003E022F" w:rsidRDefault="003E022F" w:rsidP="003E022F">
      <w:pPr>
        <w:spacing w:after="0" w:line="240" w:lineRule="auto"/>
        <w:ind w:firstLine="709"/>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______________________________________________________________________________________________________________,</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должность и место работы (по основному месту работы)</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моими супругой (супругом)___________________________________________________________</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(фамилия, имя, отчество (при наличии),</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______________________________________________________________________________________________________________</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дата рождения, паспорт (серия, номер, когда и кем выдан)</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и несовершеннолетними детьми ______________________________________________________</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(фамилия, имя, отчество (при наличии), дата рождения,</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__________________________________________________________________________________________________________</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паспорт или свидетельство о рождении для несовершеннолетнего ребенка, не имеющего паспорта (серия, номер, когда и кем выдан)</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 течение 20____ года сделки, предусмотренные частью 1 статьи 3 Федерального закона</w:t>
      </w:r>
      <w:r w:rsidRPr="003E022F">
        <w:rPr>
          <w:rFonts w:ascii="Arial" w:eastAsia="Times New Roman" w:hAnsi="Arial" w:cs="Arial"/>
          <w:color w:val="000000"/>
          <w:sz w:val="24"/>
          <w:szCs w:val="24"/>
          <w:lang w:eastAsia="ru-RU"/>
        </w:rPr>
        <w:br/>
        <w:t xml:space="preserve">от 3 декабря 2012 г. № 230-ФЗ «О контроле за соответствием расходов лиц, замещающих государственные должности, и иных лиц их доходам», общая сумма </w:t>
      </w:r>
      <w:r w:rsidRPr="003E022F">
        <w:rPr>
          <w:rFonts w:ascii="Arial" w:eastAsia="Times New Roman" w:hAnsi="Arial" w:cs="Arial"/>
          <w:color w:val="000000"/>
          <w:sz w:val="24"/>
          <w:szCs w:val="24"/>
          <w:lang w:eastAsia="ru-RU"/>
        </w:rPr>
        <w:lastRenderedPageBreak/>
        <w:t>которых превышает общий доход мой и моей супруги (моего супруга) за три последних года, предшествующих отчетному периоду, не совершались.</w:t>
      </w:r>
    </w:p>
    <w:p w:rsidR="003E022F" w:rsidRPr="003E022F" w:rsidRDefault="003E022F" w:rsidP="003E022F">
      <w:pPr>
        <w:spacing w:after="0" w:line="240" w:lineRule="auto"/>
        <w:ind w:firstLine="708"/>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Достоверность настоящих сведений подтверждаю.</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«_______»_______________________ 20_______г.                                     _____________________________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(подпись лица, подающего уведомление)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Примечание. При наличии у лица, подающего уведомление, по состоянию на 31 декабря отчетного периода более одного несовершеннолетнего ребенка в уведомлении указывается информация о каждом несовершеннолетнем ребенке.</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При отсутствии у лица, подающего уведомление, по состоянию на 31 декабря отчетного периода супруги (супруга) и (или) несовершеннолетнего ребенка в соответствующих строках указывается «не имею».</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Приложение 2</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к Порядку</w:t>
      </w:r>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(введен указом Мэра Москвы </w:t>
      </w:r>
      <w:hyperlink r:id="rId30" w:tgtFrame="_blank" w:history="1">
        <w:r w:rsidRPr="003E022F">
          <w:rPr>
            <w:rFonts w:ascii="Arial" w:eastAsia="Times New Roman" w:hAnsi="Arial" w:cs="Arial"/>
            <w:color w:val="0000FF"/>
            <w:sz w:val="24"/>
            <w:szCs w:val="24"/>
            <w:lang w:eastAsia="ru-RU"/>
          </w:rPr>
          <w:t>от 25.04.2023 № 30-</w:t>
        </w:r>
        <w:proofErr w:type="gramStart"/>
        <w:r w:rsidRPr="003E022F">
          <w:rPr>
            <w:rFonts w:ascii="Arial" w:eastAsia="Times New Roman" w:hAnsi="Arial" w:cs="Arial"/>
            <w:color w:val="0000FF"/>
            <w:sz w:val="24"/>
            <w:szCs w:val="24"/>
            <w:lang w:eastAsia="ru-RU"/>
          </w:rPr>
          <w:t>УМ</w:t>
        </w:r>
      </w:hyperlink>
      <w:r w:rsidRPr="003E022F">
        <w:rPr>
          <w:rFonts w:ascii="Arial" w:eastAsia="Times New Roman" w:hAnsi="Arial" w:cs="Arial"/>
          <w:color w:val="000000"/>
          <w:sz w:val="24"/>
          <w:szCs w:val="24"/>
          <w:lang w:eastAsia="ru-RU"/>
        </w:rPr>
        <w:t> )</w:t>
      </w:r>
      <w:proofErr w:type="gramEnd"/>
    </w:p>
    <w:p w:rsidR="003E022F" w:rsidRPr="003E022F" w:rsidRDefault="003E022F" w:rsidP="003E022F">
      <w:pPr>
        <w:spacing w:after="0" w:line="240" w:lineRule="auto"/>
        <w:ind w:firstLine="567"/>
        <w:jc w:val="right"/>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24"/>
          <w:szCs w:val="24"/>
          <w:lang w:eastAsia="ru-RU"/>
        </w:rPr>
        <w:t>Форма</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24"/>
          <w:szCs w:val="24"/>
          <w:lang w:eastAsia="ru-RU"/>
        </w:rPr>
        <w:t>Обобщенная информация</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24"/>
          <w:szCs w:val="24"/>
          <w:lang w:eastAsia="ru-RU"/>
        </w:rPr>
        <w:t>об исполнении (о ненадлежащем исполнении) депутатами</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24"/>
          <w:szCs w:val="24"/>
          <w:lang w:eastAsia="ru-RU"/>
        </w:rPr>
        <w:t>___________________________________________________________________________</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(наименование представительного органа внутригородского</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муниципального образования в городе Москве)</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b/>
          <w:bCs/>
          <w:color w:val="000000"/>
          <w:sz w:val="24"/>
          <w:szCs w:val="24"/>
          <w:lang w:eastAsia="ru-RU"/>
        </w:rPr>
        <w:t>обязанности представить сведения о доходах, расходах, об имуществе и обязательствах имущественного характера</w:t>
      </w:r>
    </w:p>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426"/>
        <w:jc w:val="both"/>
        <w:rPr>
          <w:rFonts w:ascii="Courier" w:eastAsia="Times New Roman" w:hAnsi="Courier" w:cs="Times New Roman"/>
          <w:color w:val="000000"/>
          <w:lang w:eastAsia="ru-RU"/>
        </w:rPr>
      </w:pPr>
      <w:r w:rsidRPr="003E022F">
        <w:rPr>
          <w:rFonts w:ascii="Arial" w:eastAsia="Times New Roman" w:hAnsi="Arial" w:cs="Arial"/>
          <w:color w:val="000000"/>
          <w:sz w:val="24"/>
          <w:szCs w:val="24"/>
          <w:lang w:eastAsia="ru-RU"/>
        </w:rPr>
        <w:t>Численность депутатов, установленная уставом ____________________________________________________ - _____.</w:t>
      </w:r>
    </w:p>
    <w:p w:rsidR="003E022F" w:rsidRPr="003E022F" w:rsidRDefault="003E022F" w:rsidP="003E022F">
      <w:pPr>
        <w:spacing w:after="0" w:line="240" w:lineRule="auto"/>
        <w:ind w:firstLine="5387"/>
        <w:jc w:val="center"/>
        <w:rPr>
          <w:rFonts w:ascii="Courier" w:eastAsia="Times New Roman" w:hAnsi="Courier" w:cs="Times New Roman"/>
          <w:color w:val="000000"/>
          <w:lang w:eastAsia="ru-RU"/>
        </w:rPr>
      </w:pPr>
      <w:r w:rsidRPr="003E022F">
        <w:rPr>
          <w:rFonts w:ascii="Arial" w:eastAsia="Times New Roman" w:hAnsi="Arial" w:cs="Arial"/>
          <w:color w:val="000000"/>
          <w:sz w:val="24"/>
          <w:szCs w:val="24"/>
          <w:lang w:eastAsia="ru-RU"/>
        </w:rPr>
        <w:t>(наименование внутригородского муниципального</w:t>
      </w:r>
    </w:p>
    <w:p w:rsidR="003E022F" w:rsidRPr="003E022F" w:rsidRDefault="003E022F" w:rsidP="003E022F">
      <w:pPr>
        <w:spacing w:after="0" w:line="240" w:lineRule="auto"/>
        <w:ind w:firstLine="5387"/>
        <w:jc w:val="center"/>
        <w:rPr>
          <w:rFonts w:ascii="Courier" w:eastAsia="Times New Roman" w:hAnsi="Courier" w:cs="Times New Roman"/>
          <w:color w:val="000000"/>
          <w:lang w:eastAsia="ru-RU"/>
        </w:rPr>
      </w:pPr>
      <w:r w:rsidRPr="003E022F">
        <w:rPr>
          <w:rFonts w:ascii="Arial" w:eastAsia="Times New Roman" w:hAnsi="Arial" w:cs="Arial"/>
          <w:color w:val="000000"/>
          <w:sz w:val="24"/>
          <w:szCs w:val="24"/>
          <w:lang w:eastAsia="ru-RU"/>
        </w:rPr>
        <w:t>образования в городе Москве)</w:t>
      </w:r>
    </w:p>
    <w:p w:rsidR="003E022F" w:rsidRPr="003E022F" w:rsidRDefault="003E022F" w:rsidP="003E022F">
      <w:pPr>
        <w:spacing w:after="0" w:line="240" w:lineRule="auto"/>
        <w:ind w:firstLine="426"/>
        <w:jc w:val="both"/>
        <w:rPr>
          <w:rFonts w:ascii="Courier" w:eastAsia="Times New Roman" w:hAnsi="Courier" w:cs="Times New Roman"/>
          <w:color w:val="000000"/>
          <w:lang w:eastAsia="ru-RU"/>
        </w:rPr>
      </w:pPr>
      <w:r w:rsidRPr="003E022F">
        <w:rPr>
          <w:rFonts w:ascii="Arial" w:eastAsia="Times New Roman" w:hAnsi="Arial" w:cs="Arial"/>
          <w:color w:val="000000"/>
          <w:sz w:val="24"/>
          <w:szCs w:val="24"/>
          <w:lang w:eastAsia="ru-RU"/>
        </w:rPr>
        <w:t>Численность депутатов по состоянию на 31 декабря 20__ г. - _____.</w:t>
      </w:r>
    </w:p>
    <w:p w:rsidR="003E022F" w:rsidRPr="003E022F" w:rsidRDefault="003E022F" w:rsidP="003E022F">
      <w:pPr>
        <w:spacing w:after="0" w:line="240" w:lineRule="auto"/>
        <w:ind w:left="15"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xml:space="preserve">      Численность депутатов по состоянию на дату окончания срока представления сведений о доходах, расходах, об имуществе и обязательствах имущественного характера или направления уведомлений о </w:t>
      </w:r>
      <w:proofErr w:type="spellStart"/>
      <w:r w:rsidRPr="003E022F">
        <w:rPr>
          <w:rFonts w:ascii="Arial" w:eastAsia="Times New Roman" w:hAnsi="Arial" w:cs="Arial"/>
          <w:color w:val="000000"/>
          <w:sz w:val="24"/>
          <w:szCs w:val="24"/>
          <w:lang w:eastAsia="ru-RU"/>
        </w:rPr>
        <w:t>несовершении</w:t>
      </w:r>
      <w:proofErr w:type="spellEnd"/>
      <w:r w:rsidRPr="003E022F">
        <w:rPr>
          <w:rFonts w:ascii="Arial" w:eastAsia="Times New Roman" w:hAnsi="Arial" w:cs="Arial"/>
          <w:color w:val="000000"/>
          <w:sz w:val="24"/>
          <w:szCs w:val="24"/>
          <w:lang w:eastAsia="ru-RU"/>
        </w:rPr>
        <w:t xml:space="preserve">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  _____.</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958"/>
        <w:gridCol w:w="1835"/>
        <w:gridCol w:w="1959"/>
        <w:gridCol w:w="1752"/>
        <w:gridCol w:w="1835"/>
      </w:tblGrid>
      <w:tr w:rsidR="003E022F" w:rsidRPr="003E022F" w:rsidTr="003E022F">
        <w:tc>
          <w:tcPr>
            <w:tcW w:w="54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Число депутатов,</w:t>
            </w:r>
          </w:p>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осуществляющих свои полномочия</w:t>
            </w:r>
          </w:p>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lastRenderedPageBreak/>
              <w:t>на постоянной основе</w:t>
            </w:r>
          </w:p>
        </w:tc>
        <w:tc>
          <w:tcPr>
            <w:tcW w:w="92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lastRenderedPageBreak/>
              <w:t>Число депутатов,</w:t>
            </w:r>
          </w:p>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осуществляющих свои полномочия</w:t>
            </w:r>
          </w:p>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на непостоянной основе</w:t>
            </w:r>
          </w:p>
        </w:tc>
      </w:tr>
      <w:tr w:rsidR="003E022F" w:rsidRPr="003E022F" w:rsidTr="003E022F">
        <w:tc>
          <w:tcPr>
            <w:tcW w:w="54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left="315"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 </w:t>
            </w:r>
          </w:p>
        </w:tc>
        <w:tc>
          <w:tcPr>
            <w:tcW w:w="92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 </w:t>
            </w:r>
          </w:p>
        </w:tc>
      </w:tr>
      <w:tr w:rsidR="003E022F" w:rsidRPr="003E022F" w:rsidTr="003E022F">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представили сведения о доходах, расходах, об имуществе и обязательствах имущественного характера</w:t>
            </w:r>
          </w:p>
          <w:p w:rsidR="003E022F" w:rsidRPr="003E022F" w:rsidRDefault="003E022F" w:rsidP="003E022F">
            <w:pPr>
              <w:spacing w:after="0" w:line="240" w:lineRule="auto"/>
              <w:ind w:firstLine="567"/>
              <w:jc w:val="both"/>
              <w:rPr>
                <w:rFonts w:ascii="Arial" w:eastAsia="Times New Roman" w:hAnsi="Arial" w:cs="Arial"/>
                <w:sz w:val="24"/>
                <w:szCs w:val="24"/>
                <w:lang w:eastAsia="ru-RU"/>
              </w:rPr>
            </w:pPr>
            <w:r w:rsidRPr="003E022F">
              <w:rPr>
                <w:rFonts w:ascii="Arial" w:eastAsia="Times New Roman" w:hAnsi="Arial" w:cs="Arial"/>
                <w:sz w:val="24"/>
                <w:szCs w:val="24"/>
                <w:lang w:eastAsia="ru-RU"/>
              </w:rPr>
              <w:t> </w:t>
            </w:r>
          </w:p>
        </w:tc>
        <w:tc>
          <w:tcPr>
            <w:tcW w:w="2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не представили сведения о доходах, расходах, об имуществе и обязательствах имущественного характера</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представили сведения о доходах, расходах, об имуществе и обязательствах имущественного характера</w:t>
            </w:r>
          </w:p>
        </w:tc>
        <w:tc>
          <w:tcPr>
            <w:tcW w:w="2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 xml:space="preserve">направили уведомление о </w:t>
            </w:r>
            <w:proofErr w:type="spellStart"/>
            <w:r w:rsidRPr="003E022F">
              <w:rPr>
                <w:rFonts w:ascii="Arial" w:eastAsia="Times New Roman" w:hAnsi="Arial" w:cs="Arial"/>
                <w:sz w:val="24"/>
                <w:szCs w:val="24"/>
                <w:lang w:eastAsia="ru-RU"/>
              </w:rPr>
              <w:t>несовершении</w:t>
            </w:r>
            <w:proofErr w:type="spellEnd"/>
            <w:r w:rsidRPr="003E022F">
              <w:rPr>
                <w:rFonts w:ascii="Arial" w:eastAsia="Times New Roman" w:hAnsi="Arial" w:cs="Arial"/>
                <w:sz w:val="24"/>
                <w:szCs w:val="24"/>
                <w:lang w:eastAsia="ru-RU"/>
              </w:rPr>
              <w:t xml:space="preserve"> сделок</w:t>
            </w:r>
          </w:p>
          <w:p w:rsidR="003E022F" w:rsidRPr="003E022F" w:rsidRDefault="003E022F" w:rsidP="003E022F">
            <w:pPr>
              <w:spacing w:after="0" w:line="240" w:lineRule="auto"/>
              <w:ind w:firstLine="567"/>
              <w:jc w:val="both"/>
              <w:rPr>
                <w:rFonts w:ascii="Arial" w:eastAsia="Times New Roman" w:hAnsi="Arial" w:cs="Arial"/>
                <w:sz w:val="24"/>
                <w:szCs w:val="24"/>
                <w:lang w:eastAsia="ru-RU"/>
              </w:rPr>
            </w:pPr>
            <w:r w:rsidRPr="003E022F">
              <w:rPr>
                <w:rFonts w:ascii="Arial" w:eastAsia="Times New Roman" w:hAnsi="Arial" w:cs="Arial"/>
                <w:sz w:val="24"/>
                <w:szCs w:val="24"/>
                <w:lang w:eastAsia="ru-RU"/>
              </w:rPr>
              <w:t> </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 xml:space="preserve">не представили сведения о доходах, расходах, об имуществе и обязательствах имущественного характера и не направили уведомление о </w:t>
            </w:r>
            <w:proofErr w:type="spellStart"/>
            <w:r w:rsidRPr="003E022F">
              <w:rPr>
                <w:rFonts w:ascii="Arial" w:eastAsia="Times New Roman" w:hAnsi="Arial" w:cs="Arial"/>
                <w:sz w:val="24"/>
                <w:szCs w:val="24"/>
                <w:lang w:eastAsia="ru-RU"/>
              </w:rPr>
              <w:t>несовершении</w:t>
            </w:r>
            <w:proofErr w:type="spellEnd"/>
            <w:r w:rsidRPr="003E022F">
              <w:rPr>
                <w:rFonts w:ascii="Arial" w:eastAsia="Times New Roman" w:hAnsi="Arial" w:cs="Arial"/>
                <w:sz w:val="24"/>
                <w:szCs w:val="24"/>
                <w:lang w:eastAsia="ru-RU"/>
              </w:rPr>
              <w:t xml:space="preserve"> сделок</w:t>
            </w:r>
          </w:p>
        </w:tc>
      </w:tr>
      <w:tr w:rsidR="003E022F" w:rsidRPr="003E022F" w:rsidTr="003E022F">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 </w:t>
            </w:r>
          </w:p>
        </w:tc>
        <w:tc>
          <w:tcPr>
            <w:tcW w:w="2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 </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 </w:t>
            </w:r>
          </w:p>
        </w:tc>
        <w:tc>
          <w:tcPr>
            <w:tcW w:w="2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 </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center"/>
              <w:rPr>
                <w:rFonts w:ascii="Arial" w:eastAsia="Times New Roman" w:hAnsi="Arial" w:cs="Arial"/>
                <w:sz w:val="24"/>
                <w:szCs w:val="24"/>
                <w:lang w:eastAsia="ru-RU"/>
              </w:rPr>
            </w:pPr>
            <w:r w:rsidRPr="003E022F">
              <w:rPr>
                <w:rFonts w:ascii="Arial" w:eastAsia="Times New Roman" w:hAnsi="Arial" w:cs="Arial"/>
                <w:sz w:val="24"/>
                <w:szCs w:val="24"/>
                <w:lang w:eastAsia="ru-RU"/>
              </w:rPr>
              <w:t> </w:t>
            </w:r>
          </w:p>
        </w:tc>
      </w:tr>
      <w:tr w:rsidR="003E022F" w:rsidRPr="003E022F" w:rsidTr="003E022F">
        <w:tc>
          <w:tcPr>
            <w:tcW w:w="1475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022F" w:rsidRPr="003E022F" w:rsidRDefault="003E022F" w:rsidP="003E022F">
            <w:pPr>
              <w:spacing w:after="0" w:line="240" w:lineRule="auto"/>
              <w:ind w:firstLine="567"/>
              <w:jc w:val="both"/>
              <w:rPr>
                <w:rFonts w:ascii="Arial" w:eastAsia="Times New Roman" w:hAnsi="Arial" w:cs="Arial"/>
                <w:sz w:val="24"/>
                <w:szCs w:val="24"/>
                <w:lang w:eastAsia="ru-RU"/>
              </w:rPr>
            </w:pPr>
            <w:r w:rsidRPr="003E022F">
              <w:rPr>
                <w:rFonts w:ascii="Arial" w:eastAsia="Times New Roman" w:hAnsi="Arial" w:cs="Arial"/>
                <w:sz w:val="24"/>
                <w:szCs w:val="24"/>
                <w:lang w:eastAsia="ru-RU"/>
              </w:rPr>
              <w:t>Примечание.</w:t>
            </w:r>
            <w:r w:rsidRPr="003E022F">
              <w:rPr>
                <w:rFonts w:ascii="Arial" w:eastAsia="Times New Roman" w:hAnsi="Arial" w:cs="Arial"/>
                <w:b/>
                <w:bCs/>
                <w:sz w:val="24"/>
                <w:szCs w:val="24"/>
                <w:lang w:eastAsia="ru-RU"/>
              </w:rPr>
              <w:t> </w:t>
            </w:r>
            <w:r w:rsidRPr="003E022F">
              <w:rPr>
                <w:rFonts w:ascii="Arial" w:eastAsia="Times New Roman" w:hAnsi="Arial" w:cs="Arial"/>
                <w:sz w:val="24"/>
                <w:szCs w:val="24"/>
                <w:lang w:eastAsia="ru-RU"/>
              </w:rPr>
              <w:t>Обобщенная информация указывается без учета информации о депутате, который замещает должность главы внутригородского муниципального образования в городе Москве.</w:t>
            </w:r>
          </w:p>
        </w:tc>
      </w:tr>
    </w:tbl>
    <w:p w:rsidR="003E022F" w:rsidRPr="003E022F" w:rsidRDefault="003E022F" w:rsidP="003E022F">
      <w:pPr>
        <w:spacing w:after="0" w:line="240" w:lineRule="auto"/>
        <w:ind w:firstLine="567"/>
        <w:jc w:val="center"/>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3E022F" w:rsidRPr="003E022F" w:rsidRDefault="003E022F" w:rsidP="003E022F">
      <w:pPr>
        <w:spacing w:after="0" w:line="240" w:lineRule="auto"/>
        <w:ind w:firstLine="567"/>
        <w:jc w:val="both"/>
        <w:rPr>
          <w:rFonts w:ascii="Arial" w:eastAsia="Times New Roman" w:hAnsi="Arial" w:cs="Arial"/>
          <w:color w:val="000000"/>
          <w:sz w:val="24"/>
          <w:szCs w:val="24"/>
          <w:lang w:eastAsia="ru-RU"/>
        </w:rPr>
      </w:pPr>
      <w:r w:rsidRPr="003E022F">
        <w:rPr>
          <w:rFonts w:ascii="Arial" w:eastAsia="Times New Roman" w:hAnsi="Arial" w:cs="Arial"/>
          <w:color w:val="000000"/>
          <w:sz w:val="24"/>
          <w:szCs w:val="24"/>
          <w:lang w:eastAsia="ru-RU"/>
        </w:rPr>
        <w:t> </w:t>
      </w:r>
    </w:p>
    <w:p w:rsidR="00D6067F" w:rsidRDefault="00D6067F"/>
    <w:sectPr w:rsidR="00D60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B2"/>
    <w:rsid w:val="002213B2"/>
    <w:rsid w:val="003E022F"/>
    <w:rsid w:val="00432BCB"/>
    <w:rsid w:val="005B0AE8"/>
    <w:rsid w:val="007F7564"/>
    <w:rsid w:val="00AB3B00"/>
    <w:rsid w:val="00D60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64757-A3C9-48D2-98A1-C1C40A9C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0AE8"/>
    <w:rPr>
      <w:color w:val="0000FF"/>
      <w:u w:val="single"/>
    </w:rPr>
  </w:style>
  <w:style w:type="paragraph" w:customStyle="1" w:styleId="1">
    <w:name w:val="1"/>
    <w:basedOn w:val="a"/>
    <w:rsid w:val="003E0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E0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3E022F"/>
  </w:style>
  <w:style w:type="paragraph" w:customStyle="1" w:styleId="commenttext">
    <w:name w:val="commenttext"/>
    <w:basedOn w:val="a"/>
    <w:rsid w:val="003E02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43648">
      <w:bodyDiv w:val="1"/>
      <w:marLeft w:val="0"/>
      <w:marRight w:val="0"/>
      <w:marTop w:val="0"/>
      <w:marBottom w:val="0"/>
      <w:divBdr>
        <w:top w:val="none" w:sz="0" w:space="0" w:color="auto"/>
        <w:left w:val="none" w:sz="0" w:space="0" w:color="auto"/>
        <w:bottom w:val="none" w:sz="0" w:space="0" w:color="auto"/>
        <w:right w:val="none" w:sz="0" w:space="0" w:color="auto"/>
      </w:divBdr>
    </w:div>
    <w:div w:id="16554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DBC1578-E5E8-4A36-9E95-8DC8E33A977D" TargetMode="External"/><Relationship Id="rId13" Type="http://schemas.openxmlformats.org/officeDocument/2006/relationships/hyperlink" Target="https://pravo-search.minjust.ru/bigs/showDocument.html?id=A81E9476-F029-4EE6-87C2-C7B7C9FC685D" TargetMode="External"/><Relationship Id="rId18" Type="http://schemas.openxmlformats.org/officeDocument/2006/relationships/hyperlink" Target="https://pravo-search.minjust.ru/bigs/showDocument.html?id=A81E9476-F029-4EE6-87C2-C7B7C9FC685D" TargetMode="External"/><Relationship Id="rId26" Type="http://schemas.openxmlformats.org/officeDocument/2006/relationships/hyperlink" Target="https://pravo-search.minjust.ru/bigs/showDocument.html?id=D762FDE2-AB11-444F-B50A-0642411A5938" TargetMode="External"/><Relationship Id="rId3" Type="http://schemas.openxmlformats.org/officeDocument/2006/relationships/webSettings" Target="webSettings.xml"/><Relationship Id="rId21" Type="http://schemas.openxmlformats.org/officeDocument/2006/relationships/hyperlink" Target="https://pravo-search.minjust.ru/bigs/showDocument.html?id=758C2D60-D03E-4F62-9A9B-EE85B27DD08F" TargetMode="External"/><Relationship Id="rId7" Type="http://schemas.openxmlformats.org/officeDocument/2006/relationships/hyperlink" Target="https://pravo-search.minjust.ru/bigs/showDocument.html?id=38CA2DC6-BDA2-4D9F-B206-F6347EB02C11" TargetMode="External"/><Relationship Id="rId12" Type="http://schemas.openxmlformats.org/officeDocument/2006/relationships/hyperlink" Target="https://pravo-search.minjust.ru/bigs/showDocument.html?id=758C2D60-D03E-4F62-9A9B-EE85B27DD08F" TargetMode="External"/><Relationship Id="rId17" Type="http://schemas.openxmlformats.org/officeDocument/2006/relationships/hyperlink" Target="https://pravo-search.minjust.ru/bigs/showDocument.html?id=A81E9476-F029-4EE6-87C2-C7B7C9FC685D" TargetMode="External"/><Relationship Id="rId25" Type="http://schemas.openxmlformats.org/officeDocument/2006/relationships/hyperlink" Target="https://pravo-search.minjust.ru/bigs/showDocument.html?id=9AA48369-618A-4BB4-B4B8-AE15F2B7EBF6" TargetMode="External"/><Relationship Id="rId2" Type="http://schemas.openxmlformats.org/officeDocument/2006/relationships/settings" Target="settings.xml"/><Relationship Id="rId16" Type="http://schemas.openxmlformats.org/officeDocument/2006/relationships/hyperlink" Target="https://pravo-search.minjust.ru/bigs/showDocument.html?id=DA9A2E47-9A0F-4325-8805-E09866353A7A" TargetMode="External"/><Relationship Id="rId20" Type="http://schemas.openxmlformats.org/officeDocument/2006/relationships/hyperlink" Target="https://pravo-search.minjust.ru/bigs/showDocument.html?id=758C2D60-D03E-4F62-9A9B-EE85B27DD08F" TargetMode="External"/><Relationship Id="rId29" Type="http://schemas.openxmlformats.org/officeDocument/2006/relationships/hyperlink" Target="https://pravo-search.minjust.ru/bigs/showDocument.html?id=A81E9476-F029-4EE6-87C2-C7B7C9FC685D" TargetMode="External"/><Relationship Id="rId1" Type="http://schemas.openxmlformats.org/officeDocument/2006/relationships/styles" Target="styles.xml"/><Relationship Id="rId6" Type="http://schemas.openxmlformats.org/officeDocument/2006/relationships/hyperlink" Target="https://pravo-search.minjust.ru/bigs/showDocument.html?id=A81E9476-F029-4EE6-87C2-C7B7C9FC685D" TargetMode="External"/><Relationship Id="rId11" Type="http://schemas.openxmlformats.org/officeDocument/2006/relationships/hyperlink" Target="https://pravo-search.minjust.ru/bigs/showDocument.html?id=D762FDE2-AB11-444F-B50A-0642411A5938" TargetMode="External"/><Relationship Id="rId24" Type="http://schemas.openxmlformats.org/officeDocument/2006/relationships/hyperlink" Target="https://pravo-search.minjust.ru/bigs/showDocument.html?id=96E20C02-1B12-465A-B64C-24AA92270007" TargetMode="External"/><Relationship Id="rId32" Type="http://schemas.openxmlformats.org/officeDocument/2006/relationships/theme" Target="theme/theme1.xml"/><Relationship Id="rId5" Type="http://schemas.openxmlformats.org/officeDocument/2006/relationships/hyperlink" Target="https://pravo-search.minjust.ru/bigs/showDocument.html?id=758C2D60-D03E-4F62-9A9B-EE85B27DD08F" TargetMode="External"/><Relationship Id="rId15" Type="http://schemas.openxmlformats.org/officeDocument/2006/relationships/hyperlink" Target="https://pravo-search.minjust.ru/bigs/showDocument.html?id=A81E9476-F029-4EE6-87C2-C7B7C9FC685D" TargetMode="External"/><Relationship Id="rId23"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A81E9476-F029-4EE6-87C2-C7B7C9FC685D" TargetMode="External"/><Relationship Id="rId10" Type="http://schemas.openxmlformats.org/officeDocument/2006/relationships/hyperlink" Target="https://pravo-search.minjust.ru/bigs/showDocument.html?id=E3B94C45-FC17-40D1-B215-1A8E6277D793" TargetMode="External"/><Relationship Id="rId19" Type="http://schemas.openxmlformats.org/officeDocument/2006/relationships/hyperlink" Target="https://pravo-search.minjust.ru/bigs/showDocument.html?id=A81E9476-F029-4EE6-87C2-C7B7C9FC685D" TargetMode="External"/><Relationship Id="rId31" Type="http://schemas.openxmlformats.org/officeDocument/2006/relationships/fontTable" Target="fontTable.xml"/><Relationship Id="rId4" Type="http://schemas.openxmlformats.org/officeDocument/2006/relationships/hyperlink" Target="https://pravo-search.minjust.ru/bigs/showDocument.html?id=D762FDE2-AB11-444F-B50A-0642411A5938" TargetMode="External"/><Relationship Id="rId9" Type="http://schemas.openxmlformats.org/officeDocument/2006/relationships/hyperlink" Target="https://pravo-search.minjust.ru/bigs/showDocument.html?id=D5073529-0D9E-4ACA-87D4-2059D87D2DF9" TargetMode="External"/><Relationship Id="rId14" Type="http://schemas.openxmlformats.org/officeDocument/2006/relationships/hyperlink" Target="https://pravo-search.minjust.ru/bigs/showDocument.html?id=A81E9476-F029-4EE6-87C2-C7B7C9FC685D" TargetMode="External"/><Relationship Id="rId22" Type="http://schemas.openxmlformats.org/officeDocument/2006/relationships/hyperlink" Target="https://pravo-search.minjust.ru/bigs/showDocument.html?id=758C2D60-D03E-4F62-9A9B-EE85B27DD08F" TargetMode="External"/><Relationship Id="rId27" Type="http://schemas.openxmlformats.org/officeDocument/2006/relationships/hyperlink" Target="https://pravo-search.minjust.ru/bigs/showDocument.html?id=D762FDE2-AB11-444F-B50A-0642411A5938" TargetMode="External"/><Relationship Id="rId30" Type="http://schemas.openxmlformats.org/officeDocument/2006/relationships/hyperlink" Target="https://pravo-search.minjust.ru/bigs/showDocument.html?id=A81E9476-F029-4EE6-87C2-C7B7C9FC68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14</Pages>
  <Words>6412</Words>
  <Characters>36553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2023-05-18T11:22:00Z</dcterms:created>
  <dcterms:modified xsi:type="dcterms:W3CDTF">2023-05-19T13:34:00Z</dcterms:modified>
</cp:coreProperties>
</file>