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6FA" w:rsidRDefault="001776FA" w:rsidP="001776FA">
      <w:pPr>
        <w:ind w:left="-567" w:right="-568"/>
        <w:jc w:val="center"/>
        <w:rPr>
          <w:lang w:eastAsia="ru-RU"/>
        </w:rPr>
      </w:pPr>
      <w:r>
        <w:rPr>
          <w:noProof/>
          <w:sz w:val="26"/>
          <w:lang w:eastAsia="ru-RU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6FA" w:rsidRDefault="001776FA" w:rsidP="001776FA">
      <w:pPr>
        <w:ind w:left="-567" w:right="-568"/>
        <w:jc w:val="center"/>
        <w:rPr>
          <w:sz w:val="26"/>
          <w:lang w:eastAsia="ru-RU"/>
        </w:rPr>
      </w:pPr>
    </w:p>
    <w:p w:rsidR="001776FA" w:rsidRDefault="001776FA" w:rsidP="001776FA">
      <w:pPr>
        <w:ind w:left="-567" w:right="-568"/>
        <w:jc w:val="center"/>
        <w:rPr>
          <w:sz w:val="34"/>
          <w:szCs w:val="34"/>
          <w:lang w:eastAsia="ru-RU"/>
        </w:rPr>
      </w:pPr>
      <w:r>
        <w:rPr>
          <w:sz w:val="34"/>
          <w:szCs w:val="34"/>
          <w:lang w:eastAsia="ru-RU"/>
        </w:rPr>
        <w:t>СОВЕТ ДЕПУТАТОВ</w:t>
      </w:r>
    </w:p>
    <w:p w:rsidR="001776FA" w:rsidRDefault="001776FA" w:rsidP="001776FA">
      <w:pPr>
        <w:ind w:left="-567" w:right="-568"/>
        <w:jc w:val="center"/>
        <w:rPr>
          <w:sz w:val="34"/>
          <w:szCs w:val="34"/>
          <w:lang w:eastAsia="ru-RU"/>
        </w:rPr>
      </w:pPr>
      <w:r>
        <w:rPr>
          <w:sz w:val="34"/>
          <w:szCs w:val="34"/>
          <w:lang w:eastAsia="ru-RU"/>
        </w:rPr>
        <w:t>МУНИЦИПАЛЬНОГО ОКРУГА ЛОСИНООСТРОВСКИЙ</w:t>
      </w:r>
    </w:p>
    <w:p w:rsidR="001776FA" w:rsidRDefault="001776FA" w:rsidP="001776FA">
      <w:pPr>
        <w:ind w:left="-567" w:right="-568"/>
        <w:jc w:val="center"/>
        <w:rPr>
          <w:sz w:val="34"/>
          <w:szCs w:val="34"/>
          <w:lang w:eastAsia="ru-RU"/>
        </w:rPr>
      </w:pPr>
    </w:p>
    <w:p w:rsidR="001776FA" w:rsidRDefault="001776FA" w:rsidP="001776FA">
      <w:pPr>
        <w:ind w:left="-567"/>
        <w:jc w:val="center"/>
        <w:rPr>
          <w:rFonts w:ascii="Calibri" w:hAnsi="Calibri"/>
          <w:sz w:val="16"/>
          <w:szCs w:val="16"/>
          <w:lang w:eastAsia="ru-RU"/>
        </w:rPr>
      </w:pPr>
      <w:r>
        <w:rPr>
          <w:sz w:val="40"/>
          <w:szCs w:val="40"/>
          <w:lang w:eastAsia="ru-RU"/>
        </w:rPr>
        <w:t>РЕШЕНИЕ</w:t>
      </w:r>
    </w:p>
    <w:p w:rsidR="001776FA" w:rsidRDefault="001776FA" w:rsidP="001776FA">
      <w:pPr>
        <w:suppressAutoHyphens w:val="0"/>
        <w:ind w:left="-567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</w:p>
    <w:p w:rsidR="001776FA" w:rsidRDefault="001776FA" w:rsidP="001776FA">
      <w:pPr>
        <w:suppressAutoHyphens w:val="0"/>
        <w:ind w:left="-567"/>
        <w:rPr>
          <w:b/>
          <w:bCs/>
          <w:color w:val="000000"/>
          <w:sz w:val="26"/>
          <w:szCs w:val="26"/>
          <w:lang w:eastAsia="ar-SA"/>
        </w:rPr>
      </w:pPr>
    </w:p>
    <w:p w:rsidR="001776FA" w:rsidRDefault="001776FA" w:rsidP="001776FA">
      <w:pPr>
        <w:suppressAutoHyphens w:val="0"/>
        <w:ind w:left="-567"/>
        <w:rPr>
          <w:b/>
          <w:bCs/>
          <w:color w:val="000000"/>
          <w:sz w:val="26"/>
          <w:szCs w:val="26"/>
        </w:rPr>
      </w:pPr>
    </w:p>
    <w:p w:rsidR="001776FA" w:rsidRDefault="001776FA" w:rsidP="001776FA">
      <w:pPr>
        <w:suppressAutoHyphens w:val="0"/>
        <w:ind w:left="-567"/>
        <w:rPr>
          <w:b/>
          <w:bCs/>
          <w:color w:val="000000"/>
          <w:sz w:val="26"/>
          <w:szCs w:val="26"/>
          <w:u w:val="single"/>
        </w:rPr>
      </w:pPr>
      <w:r>
        <w:rPr>
          <w:b/>
          <w:bCs/>
          <w:color w:val="000000"/>
          <w:sz w:val="26"/>
          <w:szCs w:val="26"/>
          <w:u w:val="single"/>
        </w:rPr>
        <w:t xml:space="preserve"> 18 октября 2022 г.  </w:t>
      </w:r>
      <w:r>
        <w:rPr>
          <w:b/>
          <w:bCs/>
          <w:color w:val="000000"/>
          <w:sz w:val="26"/>
          <w:szCs w:val="26"/>
        </w:rPr>
        <w:t xml:space="preserve">  №</w:t>
      </w:r>
      <w:r>
        <w:rPr>
          <w:b/>
          <w:bCs/>
          <w:color w:val="000000"/>
          <w:sz w:val="26"/>
          <w:szCs w:val="26"/>
          <w:u w:val="single"/>
        </w:rPr>
        <w:t xml:space="preserve">   3/</w:t>
      </w:r>
      <w:r>
        <w:rPr>
          <w:b/>
          <w:bCs/>
          <w:color w:val="000000"/>
          <w:sz w:val="26"/>
          <w:szCs w:val="26"/>
          <w:u w:val="single"/>
        </w:rPr>
        <w:t>2</w:t>
      </w:r>
      <w:r>
        <w:rPr>
          <w:b/>
          <w:bCs/>
          <w:color w:val="000000"/>
          <w:sz w:val="26"/>
          <w:szCs w:val="26"/>
          <w:u w:val="single"/>
        </w:rPr>
        <w:t>-</w:t>
      </w:r>
      <w:proofErr w:type="gramStart"/>
      <w:r>
        <w:rPr>
          <w:b/>
          <w:bCs/>
          <w:color w:val="000000"/>
          <w:sz w:val="26"/>
          <w:szCs w:val="26"/>
          <w:u w:val="single"/>
        </w:rPr>
        <w:t>СД  _</w:t>
      </w:r>
      <w:proofErr w:type="gramEnd"/>
    </w:p>
    <w:p w:rsidR="001776FA" w:rsidRDefault="001776FA" w:rsidP="001776FA">
      <w:pPr>
        <w:suppressAutoHyphens w:val="0"/>
        <w:rPr>
          <w:rFonts w:eastAsia="Calibri"/>
          <w:sz w:val="26"/>
          <w:szCs w:val="26"/>
        </w:rPr>
      </w:pPr>
    </w:p>
    <w:p w:rsidR="00B259B7" w:rsidRDefault="00B259B7" w:rsidP="00D70E8F">
      <w:pPr>
        <w:pStyle w:val="a3"/>
        <w:tabs>
          <w:tab w:val="left" w:pos="284"/>
          <w:tab w:val="left" w:pos="3828"/>
        </w:tabs>
        <w:spacing w:after="0" w:line="240" w:lineRule="auto"/>
        <w:ind w:left="-567" w:right="54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внешней проверки годового отчета об исполнении бюджета муниципального округа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Лосиноостровский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 202</w:t>
      </w:r>
      <w:r w:rsidR="003C4BED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B259B7" w:rsidRDefault="00B259B7" w:rsidP="00B259B7">
      <w:pPr>
        <w:pStyle w:val="a3"/>
        <w:tabs>
          <w:tab w:val="clear" w:pos="708"/>
          <w:tab w:val="left" w:pos="0"/>
          <w:tab w:val="left" w:pos="284"/>
          <w:tab w:val="left" w:pos="4253"/>
          <w:tab w:val="left" w:pos="5670"/>
        </w:tabs>
        <w:spacing w:after="0" w:line="240" w:lineRule="auto"/>
        <w:ind w:right="4391"/>
        <w:jc w:val="both"/>
        <w:rPr>
          <w:rFonts w:eastAsia="Calibri"/>
          <w:sz w:val="26"/>
          <w:szCs w:val="26"/>
          <w:lang w:eastAsia="ar-SA"/>
        </w:rPr>
      </w:pPr>
    </w:p>
    <w:p w:rsidR="00B259B7" w:rsidRDefault="00B259B7" w:rsidP="00B259B7">
      <w:pPr>
        <w:pStyle w:val="a3"/>
        <w:tabs>
          <w:tab w:val="clear" w:pos="708"/>
          <w:tab w:val="left" w:pos="0"/>
          <w:tab w:val="left" w:pos="284"/>
          <w:tab w:val="left" w:pos="4253"/>
          <w:tab w:val="left" w:pos="5670"/>
        </w:tabs>
        <w:spacing w:after="0" w:line="240" w:lineRule="auto"/>
        <w:ind w:right="4391"/>
        <w:jc w:val="both"/>
        <w:rPr>
          <w:rFonts w:eastAsia="Calibri"/>
          <w:sz w:val="26"/>
          <w:szCs w:val="26"/>
          <w:lang w:eastAsia="ar-SA"/>
        </w:rPr>
      </w:pPr>
    </w:p>
    <w:p w:rsidR="00B259B7" w:rsidRDefault="003C4BED" w:rsidP="003C4BED">
      <w:pPr>
        <w:suppressAutoHyphens w:val="0"/>
        <w:spacing w:line="360" w:lineRule="auto"/>
        <w:ind w:left="-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B259B7">
        <w:rPr>
          <w:sz w:val="28"/>
          <w:szCs w:val="28"/>
          <w:lang w:eastAsia="ru-RU"/>
        </w:rPr>
        <w:t xml:space="preserve">В соответствии со статьей 264.4 Бюджетного кодекса Российской Федерации, Соглашением о передаче Контрольно-счетной палате Москвы полномочий по осуществлению внешнего муниципального финансового контроля в муниципальном округе </w:t>
      </w:r>
      <w:proofErr w:type="spellStart"/>
      <w:r w:rsidR="00B259B7">
        <w:rPr>
          <w:sz w:val="28"/>
          <w:szCs w:val="28"/>
          <w:lang w:eastAsia="ru-RU"/>
        </w:rPr>
        <w:t>Лосиноостровский</w:t>
      </w:r>
      <w:proofErr w:type="spellEnd"/>
      <w:r w:rsidR="00B259B7">
        <w:rPr>
          <w:sz w:val="28"/>
          <w:szCs w:val="28"/>
          <w:lang w:eastAsia="ru-RU"/>
        </w:rPr>
        <w:t xml:space="preserve"> в городе Москве от </w:t>
      </w:r>
      <w:r>
        <w:rPr>
          <w:sz w:val="28"/>
          <w:szCs w:val="28"/>
          <w:lang w:eastAsia="ru-RU"/>
        </w:rPr>
        <w:t>11 ноября 2015 года № 324/01-14</w:t>
      </w:r>
      <w:r w:rsidR="00B259B7">
        <w:rPr>
          <w:sz w:val="28"/>
          <w:szCs w:val="28"/>
          <w:lang w:eastAsia="ru-RU"/>
        </w:rPr>
        <w:t xml:space="preserve"> </w:t>
      </w:r>
      <w:r w:rsidR="00B259B7">
        <w:rPr>
          <w:b/>
          <w:sz w:val="28"/>
          <w:szCs w:val="28"/>
          <w:lang w:eastAsia="ru-RU"/>
        </w:rPr>
        <w:t xml:space="preserve">Совет депутатов муниципального округа </w:t>
      </w:r>
      <w:proofErr w:type="spellStart"/>
      <w:r w:rsidR="00B259B7">
        <w:rPr>
          <w:b/>
          <w:sz w:val="28"/>
          <w:szCs w:val="28"/>
          <w:lang w:eastAsia="ru-RU"/>
        </w:rPr>
        <w:t>Лосиноостровский</w:t>
      </w:r>
      <w:proofErr w:type="spellEnd"/>
      <w:r w:rsidR="00B259B7">
        <w:rPr>
          <w:b/>
          <w:sz w:val="28"/>
          <w:szCs w:val="28"/>
          <w:lang w:eastAsia="ru-RU"/>
        </w:rPr>
        <w:t xml:space="preserve"> решил</w:t>
      </w:r>
      <w:r w:rsidR="00B259B7">
        <w:rPr>
          <w:sz w:val="28"/>
          <w:szCs w:val="28"/>
          <w:lang w:eastAsia="ru-RU"/>
        </w:rPr>
        <w:t>:</w:t>
      </w:r>
    </w:p>
    <w:p w:rsidR="00B259B7" w:rsidRDefault="00B259B7" w:rsidP="003C4BED">
      <w:pPr>
        <w:suppressAutoHyphens w:val="0"/>
        <w:spacing w:line="360" w:lineRule="auto"/>
        <w:ind w:left="-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1. Направить обращение в Контрольно-счетную палату Москвы о проведении внешней проверки годового отчета об исполнении бюджета муниципального округа </w:t>
      </w:r>
      <w:proofErr w:type="spellStart"/>
      <w:r w:rsidR="003C4BED">
        <w:rPr>
          <w:sz w:val="28"/>
          <w:szCs w:val="28"/>
          <w:lang w:eastAsia="ru-RU"/>
        </w:rPr>
        <w:t>Лосиноостровский</w:t>
      </w:r>
      <w:proofErr w:type="spellEnd"/>
      <w:r w:rsidR="003C4BED">
        <w:rPr>
          <w:sz w:val="28"/>
          <w:szCs w:val="28"/>
          <w:lang w:eastAsia="ru-RU"/>
        </w:rPr>
        <w:t xml:space="preserve"> за 2022</w:t>
      </w:r>
      <w:r>
        <w:rPr>
          <w:sz w:val="28"/>
          <w:szCs w:val="28"/>
          <w:lang w:eastAsia="ru-RU"/>
        </w:rPr>
        <w:t xml:space="preserve"> год.</w:t>
      </w:r>
    </w:p>
    <w:p w:rsidR="00B259B7" w:rsidRDefault="00B259B7" w:rsidP="003C4BED">
      <w:pPr>
        <w:suppressAutoHyphens w:val="0"/>
        <w:spacing w:line="360" w:lineRule="auto"/>
        <w:ind w:left="-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2. Разместить настоящее решение на официальном сайте муниципального округа </w:t>
      </w:r>
      <w:proofErr w:type="spellStart"/>
      <w:r>
        <w:rPr>
          <w:sz w:val="28"/>
          <w:szCs w:val="28"/>
          <w:lang w:eastAsia="ru-RU"/>
        </w:rPr>
        <w:t>Лосиноостровский</w:t>
      </w:r>
      <w:proofErr w:type="spellEnd"/>
      <w:r>
        <w:rPr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B259B7" w:rsidRDefault="00B259B7" w:rsidP="003C4BED">
      <w:pPr>
        <w:suppressAutoHyphens w:val="0"/>
        <w:spacing w:line="360" w:lineRule="auto"/>
        <w:ind w:left="-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3. Настоящее решение вступает в силу со дня его принятия.</w:t>
      </w:r>
    </w:p>
    <w:p w:rsidR="00B259B7" w:rsidRDefault="00B259B7" w:rsidP="003C4BED">
      <w:pPr>
        <w:suppressAutoHyphens w:val="0"/>
        <w:spacing w:line="360" w:lineRule="auto"/>
        <w:ind w:left="-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4. Контроль за выполнением настоящего решения возложить на главу муниципального округа </w:t>
      </w:r>
      <w:proofErr w:type="spellStart"/>
      <w:r>
        <w:rPr>
          <w:sz w:val="28"/>
          <w:szCs w:val="28"/>
          <w:lang w:eastAsia="ru-RU"/>
        </w:rPr>
        <w:t>Лосиноостровский</w:t>
      </w:r>
      <w:proofErr w:type="spellEnd"/>
      <w:r>
        <w:rPr>
          <w:sz w:val="28"/>
          <w:szCs w:val="28"/>
          <w:lang w:eastAsia="ru-RU"/>
        </w:rPr>
        <w:t xml:space="preserve"> Федорову А.А.</w:t>
      </w:r>
    </w:p>
    <w:p w:rsidR="00775858" w:rsidRDefault="00775858" w:rsidP="003C4BED">
      <w:pPr>
        <w:suppressAutoHyphens w:val="0"/>
        <w:spacing w:line="360" w:lineRule="auto"/>
        <w:ind w:left="-567"/>
        <w:jc w:val="both"/>
        <w:rPr>
          <w:sz w:val="28"/>
          <w:szCs w:val="28"/>
        </w:rPr>
      </w:pPr>
    </w:p>
    <w:p w:rsidR="00B259B7" w:rsidRDefault="00B259B7" w:rsidP="003C4BED">
      <w:pPr>
        <w:suppressAutoHyphens w:val="0"/>
        <w:spacing w:line="360" w:lineRule="auto"/>
        <w:ind w:left="-567"/>
        <w:jc w:val="both"/>
        <w:rPr>
          <w:sz w:val="4"/>
          <w:szCs w:val="4"/>
        </w:rPr>
      </w:pPr>
    </w:p>
    <w:p w:rsidR="00B259B7" w:rsidRDefault="00B259B7" w:rsidP="003C4BED">
      <w:pPr>
        <w:widowControl w:val="0"/>
        <w:ind w:left="-567" w:right="45"/>
        <w:rPr>
          <w:b/>
          <w:kern w:val="2"/>
          <w:sz w:val="28"/>
          <w:szCs w:val="28"/>
          <w:lang w:eastAsia="hi-IN" w:bidi="hi-IN"/>
        </w:rPr>
      </w:pPr>
      <w:r>
        <w:rPr>
          <w:rFonts w:eastAsia="SimSun" w:cs="Tahoma"/>
          <w:b/>
          <w:kern w:val="2"/>
          <w:sz w:val="28"/>
          <w:szCs w:val="28"/>
          <w:lang w:eastAsia="hi-IN" w:bidi="hi-IN"/>
        </w:rPr>
        <w:t>Глава</w:t>
      </w:r>
      <w:r>
        <w:rPr>
          <w:b/>
          <w:kern w:val="2"/>
          <w:sz w:val="28"/>
          <w:szCs w:val="28"/>
          <w:lang w:eastAsia="hi-IN" w:bidi="hi-IN"/>
        </w:rPr>
        <w:t xml:space="preserve"> муниципального </w:t>
      </w:r>
    </w:p>
    <w:p w:rsidR="00B259B7" w:rsidRDefault="00B259B7" w:rsidP="003C4BED">
      <w:pPr>
        <w:suppressAutoHyphens w:val="0"/>
        <w:autoSpaceDE w:val="0"/>
        <w:autoSpaceDN w:val="0"/>
        <w:adjustRightInd w:val="0"/>
        <w:ind w:left="-567"/>
        <w:jc w:val="both"/>
        <w:rPr>
          <w:b/>
          <w:kern w:val="2"/>
          <w:sz w:val="28"/>
          <w:szCs w:val="28"/>
          <w:lang w:eastAsia="hi-IN" w:bidi="hi-IN"/>
        </w:rPr>
      </w:pPr>
      <w:r>
        <w:rPr>
          <w:b/>
          <w:kern w:val="2"/>
          <w:sz w:val="28"/>
          <w:szCs w:val="28"/>
          <w:lang w:eastAsia="hi-IN" w:bidi="hi-IN"/>
        </w:rPr>
        <w:t xml:space="preserve">округа </w:t>
      </w:r>
      <w:proofErr w:type="spellStart"/>
      <w:r>
        <w:rPr>
          <w:b/>
          <w:kern w:val="2"/>
          <w:sz w:val="28"/>
          <w:szCs w:val="28"/>
          <w:lang w:eastAsia="hi-IN" w:bidi="hi-IN"/>
        </w:rPr>
        <w:t>Лосин</w:t>
      </w:r>
      <w:bookmarkStart w:id="0" w:name="_GoBack"/>
      <w:bookmarkEnd w:id="0"/>
      <w:r>
        <w:rPr>
          <w:b/>
          <w:kern w:val="2"/>
          <w:sz w:val="28"/>
          <w:szCs w:val="28"/>
          <w:lang w:eastAsia="hi-IN" w:bidi="hi-IN"/>
        </w:rPr>
        <w:t>оостровский</w:t>
      </w:r>
      <w:proofErr w:type="spellEnd"/>
      <w:r>
        <w:rPr>
          <w:b/>
          <w:kern w:val="2"/>
          <w:sz w:val="28"/>
          <w:szCs w:val="28"/>
          <w:lang w:eastAsia="hi-IN" w:bidi="hi-IN"/>
        </w:rPr>
        <w:t>                                                                 А.А. Федорова</w:t>
      </w:r>
    </w:p>
    <w:p w:rsidR="00242AB0" w:rsidRDefault="00242AB0"/>
    <w:sectPr w:rsidR="00242AB0" w:rsidSect="001776F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B9"/>
    <w:rsid w:val="001776FA"/>
    <w:rsid w:val="002212FC"/>
    <w:rsid w:val="00242AB0"/>
    <w:rsid w:val="003C4BED"/>
    <w:rsid w:val="004876C3"/>
    <w:rsid w:val="006E3386"/>
    <w:rsid w:val="00775858"/>
    <w:rsid w:val="00B259B7"/>
    <w:rsid w:val="00C212B9"/>
    <w:rsid w:val="00CE229D"/>
    <w:rsid w:val="00D7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3AA85-2409-4B25-B705-66398B48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9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259B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7758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85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0B3A6-DD19-45E4-8B8B-361F6298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Astafievan</dc:creator>
  <cp:keywords/>
  <dc:description/>
  <cp:lastModifiedBy>Учетная запись Майкрософт</cp:lastModifiedBy>
  <cp:revision>11</cp:revision>
  <cp:lastPrinted>2022-10-14T10:21:00Z</cp:lastPrinted>
  <dcterms:created xsi:type="dcterms:W3CDTF">2021-10-14T09:59:00Z</dcterms:created>
  <dcterms:modified xsi:type="dcterms:W3CDTF">2022-10-18T09:03:00Z</dcterms:modified>
</cp:coreProperties>
</file>