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1C" w:rsidRDefault="00970F1C" w:rsidP="00970F1C">
      <w:pPr>
        <w:ind w:right="-568" w:hanging="284"/>
        <w:jc w:val="center"/>
        <w:rPr>
          <w:lang w:eastAsia="ru-RU"/>
        </w:rPr>
      </w:pPr>
      <w:r>
        <w:rPr>
          <w:noProof/>
          <w:sz w:val="26"/>
          <w:lang w:eastAsia="ru-RU"/>
        </w:rPr>
        <w:drawing>
          <wp:inline distT="0" distB="0" distL="0" distR="0" wp14:anchorId="5C4F3BB4" wp14:editId="66B2569C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1C" w:rsidRDefault="00970F1C" w:rsidP="00970F1C">
      <w:pPr>
        <w:ind w:right="-568" w:hanging="284"/>
        <w:jc w:val="center"/>
        <w:rPr>
          <w:sz w:val="26"/>
          <w:lang w:eastAsia="ru-RU"/>
        </w:rPr>
      </w:pPr>
    </w:p>
    <w:p w:rsidR="00970F1C" w:rsidRDefault="00970F1C" w:rsidP="00970F1C">
      <w:pPr>
        <w:ind w:right="-568" w:hanging="284"/>
        <w:jc w:val="center"/>
        <w:rPr>
          <w:sz w:val="34"/>
          <w:szCs w:val="34"/>
          <w:lang w:eastAsia="ru-RU"/>
        </w:rPr>
      </w:pPr>
      <w:r>
        <w:rPr>
          <w:sz w:val="34"/>
          <w:szCs w:val="34"/>
          <w:lang w:eastAsia="ru-RU"/>
        </w:rPr>
        <w:t>СОВЕТ ДЕПУТАТОВ</w:t>
      </w:r>
    </w:p>
    <w:p w:rsidR="00970F1C" w:rsidRDefault="00970F1C" w:rsidP="00970F1C">
      <w:pPr>
        <w:ind w:right="-568" w:hanging="284"/>
        <w:jc w:val="center"/>
        <w:rPr>
          <w:sz w:val="34"/>
          <w:szCs w:val="34"/>
          <w:lang w:eastAsia="ru-RU"/>
        </w:rPr>
      </w:pPr>
      <w:r>
        <w:rPr>
          <w:sz w:val="34"/>
          <w:szCs w:val="34"/>
          <w:lang w:eastAsia="ru-RU"/>
        </w:rPr>
        <w:t>МУНИЦИПАЛЬНОГО ОКРУГА ЛОСИНООСТРОВСКИЙ</w:t>
      </w:r>
    </w:p>
    <w:p w:rsidR="00970F1C" w:rsidRDefault="00970F1C" w:rsidP="00970F1C">
      <w:pPr>
        <w:ind w:right="-568" w:hanging="284"/>
        <w:jc w:val="center"/>
        <w:rPr>
          <w:sz w:val="34"/>
          <w:szCs w:val="34"/>
          <w:lang w:eastAsia="ru-RU"/>
        </w:rPr>
      </w:pPr>
    </w:p>
    <w:p w:rsidR="00970F1C" w:rsidRDefault="00970F1C" w:rsidP="00970F1C">
      <w:pPr>
        <w:jc w:val="center"/>
        <w:rPr>
          <w:rFonts w:ascii="Calibri" w:hAnsi="Calibri"/>
          <w:sz w:val="16"/>
          <w:szCs w:val="16"/>
          <w:lang w:eastAsia="ru-RU"/>
        </w:rPr>
      </w:pPr>
      <w:r>
        <w:rPr>
          <w:sz w:val="40"/>
          <w:szCs w:val="40"/>
          <w:lang w:eastAsia="ru-RU"/>
        </w:rPr>
        <w:t>РЕШЕНИЕ</w:t>
      </w:r>
    </w:p>
    <w:p w:rsidR="00970F1C" w:rsidRDefault="00970F1C" w:rsidP="00970F1C">
      <w:pPr>
        <w:suppressAutoHyphens w:val="0"/>
        <w:ind w:left="-14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970F1C" w:rsidRDefault="00970F1C" w:rsidP="00970F1C">
      <w:pPr>
        <w:suppressAutoHyphens w:val="0"/>
        <w:rPr>
          <w:b/>
          <w:bCs/>
          <w:color w:val="000000"/>
          <w:sz w:val="26"/>
          <w:szCs w:val="26"/>
        </w:rPr>
      </w:pPr>
    </w:p>
    <w:p w:rsidR="00970F1C" w:rsidRDefault="00970F1C" w:rsidP="00970F1C">
      <w:pPr>
        <w:suppressAutoHyphens w:val="0"/>
        <w:ind w:left="-142"/>
        <w:rPr>
          <w:b/>
          <w:bCs/>
          <w:color w:val="000000"/>
          <w:sz w:val="26"/>
          <w:szCs w:val="26"/>
        </w:rPr>
      </w:pPr>
    </w:p>
    <w:p w:rsidR="00970F1C" w:rsidRDefault="00970F1C" w:rsidP="00970F1C">
      <w:pPr>
        <w:suppressAutoHyphens w:val="0"/>
        <w:ind w:left="-142"/>
        <w:rPr>
          <w:rFonts w:eastAsia="Calibri"/>
          <w:sz w:val="26"/>
          <w:szCs w:val="26"/>
        </w:rPr>
      </w:pPr>
      <w:r w:rsidRPr="00384BF4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17</w:t>
      </w:r>
      <w:r w:rsidRPr="00384BF4">
        <w:rPr>
          <w:b/>
          <w:bCs/>
          <w:color w:val="000000"/>
          <w:sz w:val="26"/>
          <w:szCs w:val="26"/>
          <w:u w:val="single"/>
        </w:rPr>
        <w:t xml:space="preserve"> </w:t>
      </w:r>
      <w:r>
        <w:rPr>
          <w:b/>
          <w:bCs/>
          <w:color w:val="000000"/>
          <w:sz w:val="26"/>
          <w:szCs w:val="26"/>
          <w:u w:val="single"/>
        </w:rPr>
        <w:t>ноября</w:t>
      </w:r>
      <w:r w:rsidRPr="00384BF4">
        <w:rPr>
          <w:b/>
          <w:bCs/>
          <w:color w:val="000000"/>
          <w:sz w:val="26"/>
          <w:szCs w:val="26"/>
          <w:u w:val="single"/>
        </w:rPr>
        <w:t xml:space="preserve"> 2021 г.</w:t>
      </w:r>
      <w:r>
        <w:rPr>
          <w:b/>
          <w:bCs/>
          <w:color w:val="000000"/>
          <w:sz w:val="26"/>
          <w:szCs w:val="26"/>
        </w:rPr>
        <w:t xml:space="preserve">  </w:t>
      </w:r>
      <w:r w:rsidRPr="00970F1C">
        <w:rPr>
          <w:b/>
          <w:bCs/>
          <w:color w:val="000000"/>
          <w:sz w:val="26"/>
          <w:szCs w:val="26"/>
        </w:rPr>
        <w:t>№</w:t>
      </w:r>
      <w:r w:rsidRPr="00384BF4">
        <w:rPr>
          <w:b/>
          <w:bCs/>
          <w:color w:val="000000"/>
          <w:sz w:val="26"/>
          <w:szCs w:val="26"/>
          <w:u w:val="single"/>
        </w:rPr>
        <w:t xml:space="preserve"> 1</w:t>
      </w:r>
      <w:r>
        <w:rPr>
          <w:b/>
          <w:bCs/>
          <w:color w:val="000000"/>
          <w:sz w:val="26"/>
          <w:szCs w:val="26"/>
          <w:u w:val="single"/>
        </w:rPr>
        <w:t>1</w:t>
      </w:r>
      <w:r>
        <w:rPr>
          <w:b/>
          <w:bCs/>
          <w:color w:val="000000"/>
          <w:sz w:val="26"/>
          <w:szCs w:val="26"/>
          <w:u w:val="single"/>
        </w:rPr>
        <w:t>/2</w:t>
      </w:r>
      <w:r w:rsidRPr="00384BF4">
        <w:rPr>
          <w:b/>
          <w:bCs/>
          <w:color w:val="000000"/>
          <w:sz w:val="26"/>
          <w:szCs w:val="26"/>
          <w:u w:val="single"/>
        </w:rPr>
        <w:t>-СД</w:t>
      </w:r>
    </w:p>
    <w:p w:rsidR="00057A03" w:rsidRPr="008A703F" w:rsidRDefault="00057A03" w:rsidP="00E310DD">
      <w:pPr>
        <w:rPr>
          <w:b/>
          <w:bCs/>
          <w:color w:val="000000"/>
          <w:sz w:val="28"/>
          <w:szCs w:val="28"/>
          <w:lang w:eastAsia="ar-SA"/>
        </w:rPr>
      </w:pPr>
    </w:p>
    <w:p w:rsidR="000F553E" w:rsidRDefault="000F553E" w:rsidP="006E0F2F">
      <w:pPr>
        <w:suppressAutoHyphens w:val="0"/>
        <w:adjustRightInd w:val="0"/>
        <w:ind w:firstLine="720"/>
        <w:jc w:val="center"/>
        <w:rPr>
          <w:sz w:val="30"/>
          <w:szCs w:val="30"/>
          <w:lang w:eastAsia="ru-RU"/>
        </w:rPr>
      </w:pPr>
    </w:p>
    <w:p w:rsidR="008A703F" w:rsidRDefault="006E0F2F" w:rsidP="008A703F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41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направлении в Контрольно-счетную палату Москвы проекта решения Совета депутатов муниципального округа Лосиноостровский «О бюджете муниципального округа Лосиноостровский на 2022 год и плановый период 2023 и 2024 годов»</w:t>
      </w:r>
    </w:p>
    <w:p w:rsidR="001346E3" w:rsidRDefault="001346E3" w:rsidP="008A703F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41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346E3" w:rsidRDefault="001346E3" w:rsidP="008A703F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416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703F" w:rsidRPr="008A703F" w:rsidRDefault="008A703F" w:rsidP="008A703F">
      <w:pPr>
        <w:pStyle w:val="a3"/>
        <w:tabs>
          <w:tab w:val="left" w:pos="0"/>
          <w:tab w:val="left" w:pos="284"/>
          <w:tab w:val="left" w:pos="3828"/>
        </w:tabs>
        <w:spacing w:after="0" w:line="240" w:lineRule="auto"/>
        <w:ind w:right="416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E0F2F" w:rsidRDefault="006E0F2F" w:rsidP="001346E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В соответствии с пунктом 24 Положения о бюджетном процессе в муниципальном округе Лосиноостровский, утвержденного решением Совета депутатов от 21 апреля 2021 года № 5/5-СД, пунктом 2.2.2. Соглашения о передаче Контрольно-счетной палате Москвы полномочий по осуществлению внешнего муниципального финансового контроля в муниципальном округе Лосиноостровский в городе Москве № 324/01-14 от 11 ноября 2015 года</w:t>
      </w:r>
      <w:r>
        <w:rPr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Совет депутатов муниципального округа Лосиноостровский решил</w:t>
      </w:r>
      <w:r>
        <w:rPr>
          <w:sz w:val="28"/>
          <w:szCs w:val="28"/>
          <w:lang w:eastAsia="ru-RU"/>
        </w:rPr>
        <w:t>:</w:t>
      </w:r>
    </w:p>
    <w:p w:rsidR="006E0F2F" w:rsidRDefault="006E0F2F" w:rsidP="001346E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 Направить в Контрольно-счетную палату Москвы проект решения Совета депутатов муниципального округа Лосиноостровский «О бюджете муниципального округа Лосиноостровский на 2022 год и плановый период 2023 и 2024 годов» для проведения экспертизы.</w:t>
      </w:r>
    </w:p>
    <w:p w:rsidR="006E0F2F" w:rsidRDefault="006E0F2F" w:rsidP="001346E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2. Разместить настоящее решение на официальном сайте муниципального округа Лосиноостровский в информационно-телекоммуникационной сети Интернет.</w:t>
      </w:r>
    </w:p>
    <w:p w:rsidR="00970F1C" w:rsidRDefault="00970F1C" w:rsidP="001346E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6E0F2F" w:rsidRDefault="006E0F2F" w:rsidP="001346E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3. Настоящее решение вступает в силу со дня его принятия.</w:t>
      </w:r>
    </w:p>
    <w:p w:rsidR="006E0F2F" w:rsidRDefault="006E0F2F" w:rsidP="001346E3">
      <w:p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4. Контроль за выполнением настоящего решения возложить на главу муниципального округа Лосиноостровский Федорову А.А.</w:t>
      </w:r>
    </w:p>
    <w:p w:rsidR="008A703F" w:rsidRDefault="008A703F" w:rsidP="001346E3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057A03" w:rsidRDefault="00057A03" w:rsidP="001346E3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057A03" w:rsidRDefault="00057A03" w:rsidP="001346E3">
      <w:pPr>
        <w:suppressAutoHyphens w:val="0"/>
        <w:spacing w:line="360" w:lineRule="auto"/>
        <w:jc w:val="both"/>
        <w:rPr>
          <w:sz w:val="28"/>
          <w:szCs w:val="28"/>
        </w:rPr>
      </w:pPr>
    </w:p>
    <w:p w:rsidR="006E0F2F" w:rsidRDefault="006E0F2F" w:rsidP="001346E3">
      <w:pPr>
        <w:suppressAutoHyphens w:val="0"/>
        <w:spacing w:line="360" w:lineRule="auto"/>
        <w:jc w:val="both"/>
        <w:rPr>
          <w:sz w:val="4"/>
          <w:szCs w:val="4"/>
        </w:rPr>
      </w:pPr>
    </w:p>
    <w:p w:rsidR="006E0F2F" w:rsidRDefault="00057A03" w:rsidP="001346E3">
      <w:pPr>
        <w:widowControl w:val="0"/>
        <w:spacing w:line="360" w:lineRule="auto"/>
        <w:ind w:right="45"/>
        <w:rPr>
          <w:b/>
          <w:kern w:val="2"/>
          <w:sz w:val="28"/>
          <w:szCs w:val="28"/>
          <w:lang w:eastAsia="hi-IN" w:bidi="hi-IN"/>
        </w:rPr>
      </w:pPr>
      <w:r>
        <w:rPr>
          <w:rFonts w:eastAsia="SimSun" w:cs="Tahoma"/>
          <w:b/>
          <w:kern w:val="2"/>
          <w:sz w:val="28"/>
          <w:szCs w:val="28"/>
          <w:lang w:eastAsia="hi-IN" w:bidi="hi-IN"/>
        </w:rPr>
        <w:t xml:space="preserve">      </w:t>
      </w:r>
      <w:r w:rsidR="006E0F2F">
        <w:rPr>
          <w:rFonts w:eastAsia="SimSun" w:cs="Tahoma"/>
          <w:b/>
          <w:kern w:val="2"/>
          <w:sz w:val="28"/>
          <w:szCs w:val="28"/>
          <w:lang w:eastAsia="hi-IN" w:bidi="hi-IN"/>
        </w:rPr>
        <w:t>Глава</w:t>
      </w:r>
      <w:r w:rsidR="006E0F2F">
        <w:rPr>
          <w:b/>
          <w:kern w:val="2"/>
          <w:sz w:val="28"/>
          <w:szCs w:val="28"/>
          <w:lang w:eastAsia="hi-IN" w:bidi="hi-IN"/>
        </w:rPr>
        <w:t xml:space="preserve"> муниципального </w:t>
      </w:r>
    </w:p>
    <w:p w:rsidR="007236DB" w:rsidRDefault="00057A03" w:rsidP="00970F1C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rPr>
          <w:b/>
          <w:kern w:val="2"/>
          <w:sz w:val="28"/>
          <w:szCs w:val="28"/>
          <w:lang w:eastAsia="hi-IN" w:bidi="hi-IN"/>
        </w:rPr>
        <w:t xml:space="preserve">      </w:t>
      </w:r>
      <w:r w:rsidR="006E0F2F">
        <w:rPr>
          <w:b/>
          <w:kern w:val="2"/>
          <w:sz w:val="28"/>
          <w:szCs w:val="28"/>
          <w:lang w:eastAsia="hi-IN" w:bidi="hi-IN"/>
        </w:rPr>
        <w:t>округа Лосиноостровский                                     </w:t>
      </w:r>
      <w:r w:rsidR="00970F1C">
        <w:rPr>
          <w:b/>
          <w:kern w:val="2"/>
          <w:sz w:val="28"/>
          <w:szCs w:val="28"/>
          <w:lang w:eastAsia="hi-IN" w:bidi="hi-IN"/>
        </w:rPr>
        <w:t>                   А.А. Федорова</w:t>
      </w:r>
    </w:p>
    <w:sectPr w:rsidR="007236DB" w:rsidSect="00970F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AE"/>
    <w:rsid w:val="00057A03"/>
    <w:rsid w:val="000F553E"/>
    <w:rsid w:val="001346E3"/>
    <w:rsid w:val="00201295"/>
    <w:rsid w:val="00224F98"/>
    <w:rsid w:val="002408AE"/>
    <w:rsid w:val="006E0F2F"/>
    <w:rsid w:val="0072308B"/>
    <w:rsid w:val="007236DB"/>
    <w:rsid w:val="008A703F"/>
    <w:rsid w:val="00970F1C"/>
    <w:rsid w:val="00E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7BB2-ED82-4A27-BDBC-53F5F5B5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0F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230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08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Astafievan</dc:creator>
  <cp:keywords/>
  <dc:description/>
  <cp:lastModifiedBy>khmelevskayav</cp:lastModifiedBy>
  <cp:revision>13</cp:revision>
  <cp:lastPrinted>2021-11-17T16:10:00Z</cp:lastPrinted>
  <dcterms:created xsi:type="dcterms:W3CDTF">2021-11-11T14:36:00Z</dcterms:created>
  <dcterms:modified xsi:type="dcterms:W3CDTF">2021-11-17T19:40:00Z</dcterms:modified>
</cp:coreProperties>
</file>