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F3" w:rsidRPr="00A056F3" w:rsidRDefault="00A056F3" w:rsidP="00A056F3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 w:rsidRPr="00A056F3">
        <w:rPr>
          <w:rFonts w:ascii="Times New Roman" w:hAnsi="Times New Roman" w:cs="Times New Roman"/>
          <w:bCs/>
        </w:rPr>
        <w:t>Начало приема заключений: 07.04.2023г.</w:t>
      </w:r>
    </w:p>
    <w:p w:rsidR="00A056F3" w:rsidRPr="00A056F3" w:rsidRDefault="00A056F3" w:rsidP="00A056F3">
      <w:pPr>
        <w:spacing w:after="0"/>
        <w:jc w:val="both"/>
        <w:rPr>
          <w:rFonts w:ascii="Times New Roman" w:hAnsi="Times New Roman" w:cs="Times New Roman"/>
          <w:bCs/>
          <w:lang w:eastAsia="zh-CN"/>
        </w:rPr>
      </w:pPr>
      <w:r w:rsidRPr="00A056F3">
        <w:rPr>
          <w:rFonts w:ascii="Times New Roman" w:hAnsi="Times New Roman" w:cs="Times New Roman"/>
          <w:bCs/>
        </w:rPr>
        <w:t xml:space="preserve">Окончание приема заключений: 17.04.2023г. </w:t>
      </w:r>
    </w:p>
    <w:p w:rsidR="00A056F3" w:rsidRPr="00A056F3" w:rsidRDefault="00A056F3" w:rsidP="00A056F3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 xml:space="preserve">Контактная информация: </w:t>
      </w:r>
    </w:p>
    <w:p w:rsidR="00A056F3" w:rsidRPr="00A056F3" w:rsidRDefault="00A056F3" w:rsidP="00A056F3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тел: 8(495)471-34-55</w:t>
      </w:r>
    </w:p>
    <w:p w:rsidR="00A056F3" w:rsidRPr="00A056F3" w:rsidRDefault="00A056F3" w:rsidP="00A056F3">
      <w:pPr>
        <w:spacing w:after="0"/>
        <w:jc w:val="both"/>
        <w:rPr>
          <w:rFonts w:ascii="Times New Roman" w:hAnsi="Times New Roman" w:cs="Times New Roman"/>
          <w:bCs/>
        </w:rPr>
      </w:pPr>
      <w:r w:rsidRPr="00A056F3">
        <w:rPr>
          <w:rFonts w:ascii="Times New Roman" w:hAnsi="Times New Roman" w:cs="Times New Roman"/>
          <w:bCs/>
        </w:rPr>
        <w:t>e-</w:t>
      </w:r>
      <w:proofErr w:type="spellStart"/>
      <w:r w:rsidRPr="00A056F3">
        <w:rPr>
          <w:rFonts w:ascii="Times New Roman" w:hAnsi="Times New Roman" w:cs="Times New Roman"/>
          <w:bCs/>
        </w:rPr>
        <w:t>mail</w:t>
      </w:r>
      <w:proofErr w:type="spellEnd"/>
      <w:r w:rsidRPr="00A056F3">
        <w:rPr>
          <w:rFonts w:ascii="Times New Roman" w:hAnsi="Times New Roman" w:cs="Times New Roman"/>
          <w:bCs/>
        </w:rPr>
        <w:t>: losmun@mail.ru</w:t>
      </w:r>
    </w:p>
    <w:p w:rsidR="00A056F3" w:rsidRPr="00A056F3" w:rsidRDefault="00A056F3" w:rsidP="00A056F3">
      <w:pPr>
        <w:spacing w:after="0"/>
        <w:rPr>
          <w:rFonts w:ascii="Times New Roman" w:hAnsi="Times New Roman" w:cs="Times New Roman"/>
          <w:b/>
          <w:bCs/>
          <w:lang w:eastAsia="ar-SA"/>
        </w:rPr>
      </w:pPr>
      <w:r w:rsidRPr="00A056F3">
        <w:rPr>
          <w:rFonts w:ascii="Times New Roman" w:hAnsi="Times New Roman" w:cs="Times New Roman"/>
          <w:bCs/>
        </w:rPr>
        <w:t>(в теме письма (заключения)</w:t>
      </w:r>
    </w:p>
    <w:p w:rsidR="00C56B69" w:rsidRPr="00154784" w:rsidRDefault="00C56B69" w:rsidP="00C56B69">
      <w:pPr>
        <w:pStyle w:val="a3"/>
        <w:spacing w:before="0" w:after="0"/>
        <w:jc w:val="right"/>
        <w:rPr>
          <w:sz w:val="28"/>
          <w:szCs w:val="28"/>
        </w:rPr>
      </w:pPr>
      <w:bookmarkStart w:id="0" w:name="_GoBack"/>
      <w:bookmarkEnd w:id="0"/>
      <w:r w:rsidRPr="00154784">
        <w:rPr>
          <w:b/>
          <w:bCs/>
          <w:sz w:val="28"/>
          <w:szCs w:val="28"/>
        </w:rPr>
        <w:t>ПРОЕКТ</w:t>
      </w:r>
      <w:r w:rsidRPr="00154784">
        <w:rPr>
          <w:sz w:val="28"/>
          <w:szCs w:val="28"/>
        </w:rPr>
        <w:t xml:space="preserve">                                                                                              </w:t>
      </w:r>
    </w:p>
    <w:p w:rsidR="00C56B69" w:rsidRPr="00154784" w:rsidRDefault="00C56B69" w:rsidP="00C56B69">
      <w:pPr>
        <w:pStyle w:val="a3"/>
        <w:spacing w:before="0" w:after="0"/>
        <w:jc w:val="right"/>
        <w:rPr>
          <w:sz w:val="28"/>
          <w:szCs w:val="28"/>
        </w:rPr>
      </w:pPr>
      <w:r w:rsidRPr="00154784">
        <w:rPr>
          <w:sz w:val="28"/>
          <w:szCs w:val="28"/>
        </w:rPr>
        <w:t>Проект внесен:</w:t>
      </w:r>
      <w:r>
        <w:rPr>
          <w:sz w:val="28"/>
          <w:szCs w:val="28"/>
        </w:rPr>
        <w:t xml:space="preserve"> </w:t>
      </w:r>
      <w:r w:rsidR="00700A0F" w:rsidRPr="00700A0F">
        <w:rPr>
          <w:sz w:val="28"/>
          <w:szCs w:val="28"/>
        </w:rPr>
        <w:t>06</w:t>
      </w:r>
      <w:r w:rsidRPr="00700A0F">
        <w:rPr>
          <w:sz w:val="28"/>
          <w:szCs w:val="28"/>
        </w:rPr>
        <w:t>.04</w:t>
      </w:r>
      <w:r w:rsidRPr="0046565A">
        <w:rPr>
          <w:sz w:val="28"/>
          <w:szCs w:val="28"/>
        </w:rPr>
        <w:t>.2023г.</w:t>
      </w:r>
      <w:r w:rsidRPr="00154784">
        <w:rPr>
          <w:sz w:val="28"/>
          <w:szCs w:val="28"/>
        </w:rPr>
        <w:t xml:space="preserve">                           </w:t>
      </w:r>
    </w:p>
    <w:p w:rsidR="00C56B69" w:rsidRPr="00154784" w:rsidRDefault="00C56B69" w:rsidP="00C56B69">
      <w:pPr>
        <w:spacing w:after="0"/>
        <w:jc w:val="right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А.А. Федорова </w:t>
      </w:r>
      <w:r w:rsidRPr="00154784">
        <w:rPr>
          <w:rFonts w:ascii="Times New Roman" w:hAnsi="Times New Roman"/>
          <w:i/>
          <w:iCs/>
          <w:color w:val="000000"/>
          <w:sz w:val="28"/>
          <w:szCs w:val="28"/>
        </w:rPr>
        <w:t>–</w:t>
      </w:r>
      <w:r w:rsidRPr="0015478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глава муниципального </w:t>
      </w:r>
    </w:p>
    <w:p w:rsidR="00C56B69" w:rsidRPr="00154784" w:rsidRDefault="00C56B69" w:rsidP="00C56B69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округа </w:t>
      </w:r>
      <w:proofErr w:type="spellStart"/>
      <w:r w:rsidRPr="00154784">
        <w:rPr>
          <w:rFonts w:ascii="Times New Roman" w:hAnsi="Times New Roman"/>
          <w:bCs/>
          <w:i/>
          <w:iCs/>
          <w:color w:val="000000"/>
          <w:sz w:val="28"/>
          <w:szCs w:val="28"/>
        </w:rPr>
        <w:t>Лосиноостровский</w:t>
      </w:r>
      <w:proofErr w:type="spellEnd"/>
    </w:p>
    <w:p w:rsidR="00C56B69" w:rsidRPr="00154784" w:rsidRDefault="00C56B69" w:rsidP="00C56B69">
      <w:pPr>
        <w:adjustRightInd w:val="0"/>
        <w:spacing w:after="0"/>
        <w:ind w:firstLine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C56B69" w:rsidRPr="00154784" w:rsidRDefault="00C56B69" w:rsidP="00C56B69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АДМИНИСТРАЦИЯ</w:t>
      </w:r>
    </w:p>
    <w:p w:rsidR="00C56B69" w:rsidRPr="00154784" w:rsidRDefault="00C56B69" w:rsidP="00C56B69">
      <w:pPr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154784">
        <w:rPr>
          <w:rFonts w:ascii="Times New Roman" w:hAnsi="Times New Roman"/>
          <w:sz w:val="28"/>
          <w:szCs w:val="28"/>
        </w:rPr>
        <w:t>МУНИЦИПАЛЬНОГО ОКРУГА ЛОСИНООСТРОВСКИЙ</w:t>
      </w:r>
    </w:p>
    <w:p w:rsidR="00C56B69" w:rsidRPr="00154784" w:rsidRDefault="00C56B69" w:rsidP="00C56B69">
      <w:pPr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6B69" w:rsidRPr="00154784" w:rsidRDefault="00C56B69" w:rsidP="00C56B69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56B69" w:rsidRPr="00154784" w:rsidRDefault="00C56B69" w:rsidP="00C56B69">
      <w:pPr>
        <w:adjustRightInd w:val="0"/>
        <w:spacing w:after="0"/>
        <w:ind w:right="-5"/>
        <w:rPr>
          <w:rFonts w:ascii="Times New Roman" w:hAnsi="Times New Roman"/>
          <w:sz w:val="28"/>
          <w:szCs w:val="28"/>
        </w:rPr>
      </w:pPr>
    </w:p>
    <w:p w:rsidR="00C56B69" w:rsidRPr="00154784" w:rsidRDefault="00C56B69" w:rsidP="00C56B69">
      <w:pPr>
        <w:adjustRightInd w:val="0"/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C56B69" w:rsidRDefault="00C56B69" w:rsidP="00C56B69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154784">
        <w:rPr>
          <w:rFonts w:ascii="Times New Roman" w:hAnsi="Times New Roman"/>
          <w:bCs/>
          <w:sz w:val="28"/>
          <w:szCs w:val="28"/>
        </w:rPr>
        <w:t>__ ____________ 20__ года №_______</w:t>
      </w:r>
    </w:p>
    <w:p w:rsidR="00C56B69" w:rsidRPr="00154784" w:rsidRDefault="00C56B69" w:rsidP="00C56B69">
      <w:pPr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56B69" w:rsidRPr="00A056F3" w:rsidRDefault="00C56B69" w:rsidP="00C56B69">
      <w:pPr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56F3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использования бюджетных ассигнований резервного фонда администрации муниципального округа </w:t>
      </w:r>
      <w:proofErr w:type="spellStart"/>
      <w:r w:rsidRPr="00A056F3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proofErr w:type="spellEnd"/>
      <w:r w:rsidRPr="00A056F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91C" w:rsidRPr="00A056F3" w:rsidRDefault="00DD491C" w:rsidP="00DD491C">
      <w:pPr>
        <w:spacing w:after="0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491C" w:rsidRPr="00A056F3" w:rsidRDefault="00DD491C" w:rsidP="00DD4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6F3">
        <w:rPr>
          <w:rFonts w:ascii="Times New Roman" w:hAnsi="Times New Roman" w:cs="Times New Roman"/>
          <w:sz w:val="26"/>
          <w:szCs w:val="26"/>
        </w:rPr>
        <w:t xml:space="preserve">      </w:t>
      </w:r>
      <w:r w:rsidR="00C56B69" w:rsidRPr="00A056F3">
        <w:rPr>
          <w:rFonts w:ascii="Times New Roman" w:hAnsi="Times New Roman" w:cs="Times New Roman"/>
          <w:sz w:val="26"/>
          <w:szCs w:val="26"/>
        </w:rPr>
        <w:t xml:space="preserve">В соответствии со статьей 81 Бюджетного кодекса Российской Федерации, Уставом муниципального округа </w:t>
      </w:r>
      <w:proofErr w:type="spellStart"/>
      <w:r w:rsidR="00C56B69" w:rsidRPr="00A056F3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C56B69" w:rsidRPr="00A056F3">
        <w:rPr>
          <w:rFonts w:ascii="Times New Roman" w:hAnsi="Times New Roman" w:cs="Times New Roman"/>
          <w:sz w:val="26"/>
          <w:szCs w:val="26"/>
        </w:rPr>
        <w:t xml:space="preserve">, Положением о бюджетном процессе в муниципальном округе </w:t>
      </w:r>
      <w:proofErr w:type="spellStart"/>
      <w:r w:rsidR="00C56B69" w:rsidRPr="00A056F3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C56B69" w:rsidRPr="00A056F3">
        <w:rPr>
          <w:rFonts w:ascii="Times New Roman" w:hAnsi="Times New Roman" w:cs="Times New Roman"/>
          <w:sz w:val="26"/>
          <w:szCs w:val="26"/>
        </w:rPr>
        <w:t xml:space="preserve">, </w:t>
      </w:r>
      <w:r w:rsidRPr="00A056F3">
        <w:rPr>
          <w:rFonts w:ascii="Times New Roman" w:hAnsi="Times New Roman" w:cs="Times New Roman"/>
          <w:sz w:val="26"/>
          <w:szCs w:val="26"/>
        </w:rPr>
        <w:t xml:space="preserve">утверждённым решением Совета депутатов муниципального округа </w:t>
      </w:r>
      <w:proofErr w:type="spellStart"/>
      <w:r w:rsidRPr="00A056F3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Pr="00A056F3">
        <w:rPr>
          <w:rFonts w:ascii="Times New Roman" w:hAnsi="Times New Roman" w:cs="Times New Roman"/>
          <w:sz w:val="26"/>
          <w:szCs w:val="26"/>
        </w:rPr>
        <w:t xml:space="preserve"> от 21 апреля 2021 года № 5/5-СД:</w:t>
      </w:r>
    </w:p>
    <w:p w:rsidR="00DD491C" w:rsidRPr="00A056F3" w:rsidRDefault="00DD491C" w:rsidP="00DD4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6F3">
        <w:rPr>
          <w:rFonts w:ascii="Times New Roman" w:hAnsi="Times New Roman" w:cs="Times New Roman"/>
          <w:sz w:val="26"/>
          <w:szCs w:val="26"/>
        </w:rPr>
        <w:t xml:space="preserve">      </w:t>
      </w:r>
      <w:r w:rsidR="00C56B69" w:rsidRPr="00A056F3">
        <w:rPr>
          <w:rFonts w:ascii="Times New Roman" w:hAnsi="Times New Roman" w:cs="Times New Roman"/>
          <w:sz w:val="26"/>
          <w:szCs w:val="26"/>
        </w:rPr>
        <w:t xml:space="preserve">1. Утвердить Порядок использования бюджетных ассигнований резервного фонда администрации муниципального округа </w:t>
      </w:r>
      <w:proofErr w:type="spellStart"/>
      <w:r w:rsidRPr="00A056F3">
        <w:rPr>
          <w:rFonts w:ascii="Times New Roman" w:hAnsi="Times New Roman" w:cs="Times New Roman"/>
          <w:sz w:val="26"/>
          <w:szCs w:val="26"/>
        </w:rPr>
        <w:t>Лосиноостровский</w:t>
      </w:r>
      <w:proofErr w:type="spellEnd"/>
      <w:r w:rsidR="00C56B69" w:rsidRPr="00A056F3">
        <w:rPr>
          <w:rFonts w:ascii="Times New Roman" w:hAnsi="Times New Roman" w:cs="Times New Roman"/>
          <w:sz w:val="26"/>
          <w:szCs w:val="26"/>
        </w:rPr>
        <w:t xml:space="preserve"> </w:t>
      </w:r>
      <w:r w:rsidRPr="00A056F3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A056F3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A056F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C56B69" w:rsidRPr="00A056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91C" w:rsidRPr="00A056F3" w:rsidRDefault="00DD491C" w:rsidP="00DD491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056F3">
        <w:rPr>
          <w:rFonts w:ascii="Times New Roman" w:hAnsi="Times New Roman"/>
          <w:sz w:val="26"/>
          <w:szCs w:val="26"/>
        </w:rPr>
        <w:t xml:space="preserve">      2. </w:t>
      </w:r>
      <w:r w:rsidRPr="00A056F3">
        <w:rPr>
          <w:rFonts w:ascii="Times New Roman" w:hAnsi="Times New Roman"/>
          <w:sz w:val="26"/>
          <w:szCs w:val="26"/>
          <w:lang w:eastAsia="ru-RU"/>
        </w:rPr>
        <w:t xml:space="preserve">Опубликовать настоящее постановление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A056F3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A056F3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Интернет. </w:t>
      </w:r>
    </w:p>
    <w:p w:rsidR="00DD491C" w:rsidRPr="00A056F3" w:rsidRDefault="00DD491C" w:rsidP="00DD491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A056F3">
        <w:rPr>
          <w:rFonts w:ascii="Times New Roman" w:hAnsi="Times New Roman"/>
          <w:sz w:val="26"/>
          <w:szCs w:val="26"/>
        </w:rPr>
        <w:t xml:space="preserve">      3. </w:t>
      </w:r>
      <w:r w:rsidRPr="00A056F3">
        <w:rPr>
          <w:rFonts w:ascii="Times New Roman" w:hAnsi="Times New Roman"/>
          <w:sz w:val="26"/>
          <w:szCs w:val="26"/>
          <w:lang w:eastAsia="ru-RU"/>
        </w:rPr>
        <w:t xml:space="preserve">Контроль за выполнением настоящего постановления возложить на </w:t>
      </w:r>
      <w:r w:rsidRPr="00A056F3">
        <w:rPr>
          <w:rFonts w:ascii="Times New Roman" w:hAnsi="Times New Roman"/>
          <w:bCs/>
          <w:sz w:val="26"/>
          <w:szCs w:val="26"/>
          <w:lang w:eastAsia="ru-RU"/>
        </w:rPr>
        <w:t xml:space="preserve">главу </w:t>
      </w:r>
      <w:r w:rsidRPr="00A056F3">
        <w:rPr>
          <w:rFonts w:ascii="Times New Roman" w:hAnsi="Times New Roman"/>
          <w:sz w:val="26"/>
          <w:szCs w:val="26"/>
          <w:lang w:eastAsia="ru-RU"/>
        </w:rPr>
        <w:t xml:space="preserve">муниципального округа </w:t>
      </w:r>
      <w:proofErr w:type="spellStart"/>
      <w:r w:rsidRPr="00A056F3">
        <w:rPr>
          <w:rFonts w:ascii="Times New Roman" w:hAnsi="Times New Roman"/>
          <w:sz w:val="26"/>
          <w:szCs w:val="26"/>
          <w:lang w:eastAsia="ru-RU"/>
        </w:rPr>
        <w:t>Лосиноостровский</w:t>
      </w:r>
      <w:proofErr w:type="spellEnd"/>
      <w:r w:rsidRPr="00A056F3">
        <w:rPr>
          <w:rFonts w:ascii="Times New Roman" w:hAnsi="Times New Roman"/>
          <w:sz w:val="26"/>
          <w:szCs w:val="26"/>
          <w:lang w:eastAsia="ru-RU"/>
        </w:rPr>
        <w:t xml:space="preserve"> Федорову А.А.</w:t>
      </w:r>
    </w:p>
    <w:p w:rsidR="00DD491C" w:rsidRPr="00A056F3" w:rsidRDefault="00DD491C" w:rsidP="00DD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491C" w:rsidRPr="00A056F3" w:rsidRDefault="00DD491C" w:rsidP="00DD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>Глава муниципального</w:t>
      </w:r>
    </w:p>
    <w:p w:rsidR="00DD491C" w:rsidRPr="00A056F3" w:rsidRDefault="00DD491C" w:rsidP="00DD4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</w:t>
      </w:r>
      <w:proofErr w:type="spellStart"/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>Лосиноостровский</w:t>
      </w:r>
      <w:proofErr w:type="spellEnd"/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056F3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А.А. Федорова</w:t>
      </w:r>
    </w:p>
    <w:p w:rsidR="00DD491C" w:rsidRDefault="00DD491C" w:rsidP="00DD491C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</w:p>
    <w:p w:rsidR="00DD491C" w:rsidRDefault="00DD491C" w:rsidP="00DD4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491C" w:rsidRPr="001A1FC4" w:rsidRDefault="00DD491C" w:rsidP="00DD4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1A1FC4">
        <w:rPr>
          <w:rFonts w:ascii="Times New Roman" w:hAnsi="Times New Roman" w:cs="Times New Roman"/>
          <w:sz w:val="26"/>
          <w:szCs w:val="26"/>
        </w:rPr>
        <w:t xml:space="preserve">Ознакомлен: </w:t>
      </w:r>
      <w:r w:rsidRPr="001A1FC4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Глава</w:t>
      </w: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DD491C" w:rsidRPr="001A1FC4" w:rsidRDefault="00DD491C" w:rsidP="00DD4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 xml:space="preserve">                       округа </w:t>
      </w:r>
      <w:proofErr w:type="spellStart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Лосиноостровский</w:t>
      </w:r>
      <w:proofErr w:type="spellEnd"/>
      <w:r w:rsidRPr="001A1FC4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                                                 А.А. Федорова</w:t>
      </w:r>
    </w:p>
    <w:p w:rsidR="00DD491C" w:rsidRPr="001A1FC4" w:rsidRDefault="00DD491C" w:rsidP="00DD49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491C" w:rsidRDefault="00DD491C" w:rsidP="00DD491C">
      <w:pPr>
        <w:spacing w:after="0"/>
        <w:jc w:val="both"/>
        <w:rPr>
          <w:rFonts w:ascii="Times New Roman" w:hAnsi="Times New Roman" w:cs="Times New Roman"/>
        </w:rPr>
      </w:pPr>
    </w:p>
    <w:p w:rsidR="00DD491C" w:rsidRPr="001A1FC4" w:rsidRDefault="00DD491C" w:rsidP="00DD491C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Астафьева Г.В. – главный бухгалтер – начальник </w:t>
      </w:r>
    </w:p>
    <w:p w:rsidR="00DD491C" w:rsidRPr="001A1FC4" w:rsidRDefault="00DD491C" w:rsidP="00DD491C">
      <w:pPr>
        <w:spacing w:after="0"/>
        <w:jc w:val="both"/>
        <w:rPr>
          <w:rFonts w:ascii="Times New Roman" w:hAnsi="Times New Roman" w:cs="Times New Roman"/>
        </w:rPr>
      </w:pPr>
      <w:r w:rsidRPr="001A1FC4">
        <w:rPr>
          <w:rFonts w:ascii="Times New Roman" w:hAnsi="Times New Roman" w:cs="Times New Roman"/>
        </w:rPr>
        <w:t xml:space="preserve">финансово-юридического отдела </w:t>
      </w:r>
    </w:p>
    <w:p w:rsidR="00DD491C" w:rsidRPr="001A1FC4" w:rsidRDefault="00DD491C" w:rsidP="00DD49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DD491C" w:rsidRPr="001A1FC4" w:rsidSect="001A1FC4">
          <w:headerReference w:type="default" r:id="rId6"/>
          <w:pgSz w:w="11906" w:h="16838"/>
          <w:pgMar w:top="567" w:right="991" w:bottom="709" w:left="1080" w:header="0" w:footer="0" w:gutter="0"/>
          <w:cols w:space="720"/>
          <w:formProt w:val="0"/>
        </w:sectPr>
      </w:pPr>
      <w:r w:rsidRPr="001A1FC4">
        <w:rPr>
          <w:rFonts w:ascii="Times New Roman" w:hAnsi="Times New Roman" w:cs="Times New Roman"/>
        </w:rPr>
        <w:t>(495)471-58-77</w:t>
      </w:r>
    </w:p>
    <w:p w:rsidR="00DD491C" w:rsidRPr="00153740" w:rsidRDefault="00DD491C" w:rsidP="00DD491C">
      <w:pPr>
        <w:spacing w:after="0" w:line="240" w:lineRule="auto"/>
        <w:ind w:left="5103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DD491C" w:rsidRPr="00153740" w:rsidRDefault="00DD491C" w:rsidP="00DD49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к </w:t>
      </w:r>
      <w:r>
        <w:rPr>
          <w:rFonts w:ascii="Times New Roman" w:eastAsia="Times New Roman" w:hAnsi="Times New Roman"/>
          <w:lang w:eastAsia="ru-RU"/>
        </w:rPr>
        <w:t>постановлению</w:t>
      </w:r>
      <w:r w:rsidRPr="00153740"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DD491C" w:rsidRPr="00153740" w:rsidRDefault="00DD491C" w:rsidP="00DD491C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муниципального округа </w:t>
      </w:r>
      <w:proofErr w:type="spellStart"/>
      <w:r w:rsidRPr="00153740">
        <w:rPr>
          <w:rFonts w:ascii="Times New Roman" w:eastAsia="Times New Roman" w:hAnsi="Times New Roman"/>
          <w:lang w:eastAsia="ru-RU"/>
        </w:rPr>
        <w:t>Лосиноостровский</w:t>
      </w:r>
      <w:proofErr w:type="spellEnd"/>
    </w:p>
    <w:p w:rsidR="00DD491C" w:rsidRPr="00153740" w:rsidRDefault="00DD491C" w:rsidP="00DD491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5374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от ________________ г. № ______________</w:t>
      </w:r>
    </w:p>
    <w:p w:rsidR="00DD491C" w:rsidRDefault="00DD491C" w:rsidP="00DD491C">
      <w:pPr>
        <w:spacing w:after="0"/>
        <w:ind w:firstLine="426"/>
        <w:jc w:val="both"/>
      </w:pPr>
    </w:p>
    <w:p w:rsidR="006F0949" w:rsidRDefault="006F0949" w:rsidP="008627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53" w:rsidRPr="00A06246" w:rsidRDefault="00C56B69" w:rsidP="008627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4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62753" w:rsidRPr="00A06246" w:rsidRDefault="00C56B69" w:rsidP="008627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46">
        <w:rPr>
          <w:rFonts w:ascii="Times New Roman" w:hAnsi="Times New Roman" w:cs="Times New Roman"/>
          <w:b/>
          <w:sz w:val="28"/>
          <w:szCs w:val="28"/>
        </w:rPr>
        <w:t xml:space="preserve">использования бюджетных ассигнований резервного фонда администрации муниципального округа </w:t>
      </w:r>
      <w:proofErr w:type="spellStart"/>
      <w:r w:rsidR="00862753" w:rsidRPr="00A06246">
        <w:rPr>
          <w:rFonts w:ascii="Times New Roman" w:hAnsi="Times New Roman" w:cs="Times New Roman"/>
          <w:b/>
          <w:sz w:val="28"/>
          <w:szCs w:val="28"/>
        </w:rPr>
        <w:t>Лосиноостровский</w:t>
      </w:r>
      <w:proofErr w:type="spellEnd"/>
    </w:p>
    <w:p w:rsidR="00862753" w:rsidRPr="00A06246" w:rsidRDefault="00862753" w:rsidP="00862753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913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статьей 81 Бюджетного кодекса Российской Федерации и регулирует отношения, связанные с использованием бюджетных ассигнований резервного фонда администрации муниципального округа </w:t>
      </w:r>
      <w:proofErr w:type="spellStart"/>
      <w:r w:rsidR="00884913" w:rsidRPr="00A062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A06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13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2. Резервный фонд администрации муниципального округа </w:t>
      </w:r>
      <w:proofErr w:type="spellStart"/>
      <w:r w:rsidR="00884913" w:rsidRPr="00A062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A06246">
        <w:rPr>
          <w:rFonts w:ascii="Times New Roman" w:hAnsi="Times New Roman" w:cs="Times New Roman"/>
          <w:sz w:val="28"/>
          <w:szCs w:val="28"/>
        </w:rPr>
        <w:t xml:space="preserve"> (далее – резервный фонд) формируется в составе расходной части бюджета муниципального округа </w:t>
      </w:r>
      <w:proofErr w:type="spellStart"/>
      <w:r w:rsidR="00884913" w:rsidRPr="00A062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="00F2611D">
        <w:rPr>
          <w:rFonts w:ascii="Times New Roman" w:hAnsi="Times New Roman" w:cs="Times New Roman"/>
          <w:sz w:val="28"/>
          <w:szCs w:val="28"/>
        </w:rPr>
        <w:t xml:space="preserve"> (далее – муниципальный округ)</w:t>
      </w:r>
      <w:r w:rsidRPr="00A06246">
        <w:rPr>
          <w:rFonts w:ascii="Times New Roman" w:hAnsi="Times New Roman" w:cs="Times New Roman"/>
          <w:sz w:val="28"/>
          <w:szCs w:val="28"/>
        </w:rPr>
        <w:t xml:space="preserve">. Размер резервного фонда утверждается решением Совета депутатов муниципального округа </w:t>
      </w:r>
      <w:proofErr w:type="spellStart"/>
      <w:r w:rsidR="00884913" w:rsidRPr="00A062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A06246">
        <w:rPr>
          <w:rFonts w:ascii="Times New Roman" w:hAnsi="Times New Roman" w:cs="Times New Roman"/>
          <w:sz w:val="28"/>
          <w:szCs w:val="28"/>
        </w:rPr>
        <w:t xml:space="preserve"> о бюджете на очередной год и плановый период и не может превышать 3 процентов утвержденного указанным решением общего объема расходов.</w:t>
      </w:r>
    </w:p>
    <w:p w:rsidR="00884913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 3. Бюджетные ассигнования резервного фонда направляются на финансовое обеспечение непредвиденных расходов по вопросам местного значения,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урегулирование которых находится в компетенции администрации муниципального округа</w:t>
      </w:r>
      <w:r w:rsidR="00884913" w:rsidRPr="00A0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913" w:rsidRPr="00A062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Pr="00A062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913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4. Распорядителем средств резервного фонда является администрация муниципального округа </w:t>
      </w:r>
      <w:proofErr w:type="spellStart"/>
      <w:r w:rsidR="00884913" w:rsidRPr="00A06246"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 w:rsidR="00884913" w:rsidRPr="00A06246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5. Основанием для предоставления средств резервного фонда является решение администрации, которое оформляется в форме распоряжения.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В распоряжении указываются: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>1) основание принятия соответствующего решения;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2) общий объем бюджетных ассигнований, выделяемых из резервного фонда с указанием классификации расходов бюджета муниципального округа;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3) мероприятия (цели), на которые используются средства;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4) срок предоставления отчета о целевом использовании полученных средств резервного фонда.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6. Подготовка проекта распоряжения осуществляется главным бухгалтером администрация. Основанием для рассмотрения вопроса о выделении средств фонда является поручение главы муниципального округа </w:t>
      </w:r>
      <w:r w:rsidRPr="00A06246">
        <w:rPr>
          <w:rFonts w:ascii="Times New Roman" w:hAnsi="Times New Roman" w:cs="Times New Roman"/>
          <w:sz w:val="28"/>
          <w:szCs w:val="28"/>
        </w:rPr>
        <w:lastRenderedPageBreak/>
        <w:t xml:space="preserve">о выделении средств из резервного фонда с приложением документов, обосновывающих размер запрашиваемых средств.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в срок не более 10 календарных дней с момента поступления обращения подготавливается один из следующих документов: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1) проект распоряжения;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2) заключение о невозможности выделения средств из резервного фонда.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К проекту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и др.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7. Распоряжение администрации является основанием для внесения соответствующих изменений в сводную бюджетную роспись муниципального округа и осуществления финансирования.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8. Средства резервного фонда, предоставленные в соответствии с распоряжением, подлежат использованию в течение финансового года. Бюджетные ассигнования подлежат возврату в резервный фонд администрации не позднее 20 декабря текущего финансового года, в случае, если не были использованы или использованы не в полном объеме. </w:t>
      </w:r>
    </w:p>
    <w:p w:rsidR="00533189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9. Контроль за целевым использованием средств, предоставленных из резервного фонда, осуществляется органом внутреннего муниципального финансового контроля. </w:t>
      </w:r>
    </w:p>
    <w:p w:rsidR="00A06246" w:rsidRPr="00A06246" w:rsidRDefault="00C56B69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6246">
        <w:rPr>
          <w:rFonts w:ascii="Times New Roman" w:hAnsi="Times New Roman" w:cs="Times New Roman"/>
          <w:sz w:val="28"/>
          <w:szCs w:val="28"/>
        </w:rPr>
        <w:t xml:space="preserve">10. Отчет об использовании бюджетных ассигнований резервного фонда администрации в составе пояснительной записки </w:t>
      </w:r>
      <w:r w:rsidR="006F094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proofErr w:type="gramStart"/>
      <w:r w:rsidR="00A06246" w:rsidRPr="00A06246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A06246" w:rsidRPr="00A06246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Pr="00A06246">
        <w:rPr>
          <w:rFonts w:ascii="Times New Roman" w:hAnsi="Times New Roman" w:cs="Times New Roman"/>
          <w:sz w:val="28"/>
          <w:szCs w:val="28"/>
        </w:rPr>
        <w:t xml:space="preserve">прилагается к годовому отчету об исполнении бюджета муниципального округа за соответствующий финансовый год. </w:t>
      </w:r>
    </w:p>
    <w:p w:rsidR="00A06246" w:rsidRPr="00A06246" w:rsidRDefault="00A06246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</w:pPr>
    </w:p>
    <w:p w:rsidR="00A06246" w:rsidRDefault="00A06246" w:rsidP="00DD491C">
      <w:pPr>
        <w:spacing w:after="0"/>
        <w:ind w:firstLine="426"/>
        <w:jc w:val="both"/>
        <w:sectPr w:rsidR="00A062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792" w:rsidRPr="00C75792" w:rsidRDefault="00C75792" w:rsidP="00C75792">
      <w:pPr>
        <w:spacing w:after="0"/>
        <w:ind w:left="10065" w:right="-739" w:firstLine="698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lastRenderedPageBreak/>
        <w:t xml:space="preserve">Приложение </w:t>
      </w:r>
    </w:p>
    <w:p w:rsidR="00C75792" w:rsidRPr="00C75792" w:rsidRDefault="00C75792" w:rsidP="00C75792">
      <w:pPr>
        <w:spacing w:after="0"/>
        <w:ind w:left="10773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 xml:space="preserve">к Порядку использования бюджетных ассигнований резервного фонда администрации муниципального округа </w:t>
      </w:r>
      <w:proofErr w:type="spellStart"/>
      <w:r w:rsidRPr="00C75792">
        <w:rPr>
          <w:rFonts w:ascii="Times New Roman" w:hAnsi="Times New Roman" w:cs="Times New Roman"/>
        </w:rPr>
        <w:t>Лосиноостровский</w:t>
      </w:r>
      <w:proofErr w:type="spellEnd"/>
    </w:p>
    <w:p w:rsidR="00C75792" w:rsidRDefault="00C75792" w:rsidP="00C75792">
      <w:pPr>
        <w:spacing w:after="0"/>
        <w:ind w:left="10065" w:right="-739"/>
      </w:pPr>
    </w:p>
    <w:p w:rsidR="00C75792" w:rsidRDefault="00C75792" w:rsidP="00DD491C">
      <w:pPr>
        <w:spacing w:after="0"/>
        <w:ind w:firstLine="426"/>
        <w:jc w:val="both"/>
      </w:pPr>
    </w:p>
    <w:p w:rsidR="00C75792" w:rsidRPr="00C75792" w:rsidRDefault="00A06246" w:rsidP="00C757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5792" w:rsidRPr="00C75792" w:rsidRDefault="00A06246" w:rsidP="00C757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92">
        <w:rPr>
          <w:rFonts w:ascii="Times New Roman" w:hAnsi="Times New Roman" w:cs="Times New Roman"/>
          <w:b/>
          <w:sz w:val="28"/>
          <w:szCs w:val="28"/>
        </w:rPr>
        <w:t xml:space="preserve"> об использовании бюджетных ассигнований резервного фонда </w:t>
      </w:r>
    </w:p>
    <w:p w:rsidR="00C75792" w:rsidRPr="00C75792" w:rsidRDefault="00A84678" w:rsidP="00C757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 Лосиноостровский</w:t>
      </w:r>
      <w:r w:rsidR="00A06246" w:rsidRPr="00C757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792" w:rsidRDefault="00A06246" w:rsidP="00C757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92">
        <w:rPr>
          <w:rFonts w:ascii="Times New Roman" w:hAnsi="Times New Roman" w:cs="Times New Roman"/>
          <w:b/>
          <w:sz w:val="28"/>
          <w:szCs w:val="28"/>
        </w:rPr>
        <w:t>по состоянию на ________________ 20___ г.</w:t>
      </w:r>
    </w:p>
    <w:p w:rsidR="00D47DF0" w:rsidRDefault="00D47DF0" w:rsidP="00C757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68"/>
        <w:gridCol w:w="1313"/>
        <w:gridCol w:w="1906"/>
        <w:gridCol w:w="1553"/>
        <w:gridCol w:w="998"/>
        <w:gridCol w:w="2694"/>
        <w:gridCol w:w="1759"/>
        <w:gridCol w:w="1607"/>
      </w:tblGrid>
      <w:tr w:rsidR="008E3AE1" w:rsidRPr="008E3AE1" w:rsidTr="008E3AE1">
        <w:tc>
          <w:tcPr>
            <w:tcW w:w="562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8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313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Цель выделения</w:t>
            </w:r>
          </w:p>
        </w:tc>
        <w:tc>
          <w:tcPr>
            <w:tcW w:w="1906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1553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Сумма по основанию выделения средств</w:t>
            </w:r>
          </w:p>
        </w:tc>
        <w:tc>
          <w:tcPr>
            <w:tcW w:w="3692" w:type="dxa"/>
            <w:gridSpan w:val="2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759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607" w:type="dxa"/>
            <w:vMerge w:val="restart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8E3AE1" w:rsidRPr="008E3AE1" w:rsidTr="008E3AE1">
        <w:tc>
          <w:tcPr>
            <w:tcW w:w="562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694" w:type="dxa"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E1">
              <w:rPr>
                <w:rFonts w:ascii="Times New Roman" w:hAnsi="Times New Roman" w:cs="Times New Roman"/>
                <w:sz w:val="24"/>
                <w:szCs w:val="24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759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8E3AE1" w:rsidRPr="008E3AE1" w:rsidRDefault="008E3AE1" w:rsidP="00C7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E1" w:rsidRPr="00D47DF0" w:rsidTr="008E3AE1">
        <w:tc>
          <w:tcPr>
            <w:tcW w:w="562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8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13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06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8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9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7" w:type="dxa"/>
          </w:tcPr>
          <w:p w:rsidR="00D47DF0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E3AE1" w:rsidRPr="00D47DF0" w:rsidTr="008E3AE1">
        <w:tc>
          <w:tcPr>
            <w:tcW w:w="562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8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</w:tcPr>
          <w:p w:rsidR="008E3AE1" w:rsidRPr="00D47DF0" w:rsidRDefault="008E3AE1" w:rsidP="00C757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5792" w:rsidRPr="00C75792" w:rsidRDefault="00C75792" w:rsidP="00C7579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7B6" w:rsidRPr="003017B6" w:rsidRDefault="003017B6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246" w:rsidRPr="003017B6">
        <w:rPr>
          <w:rFonts w:ascii="Times New Roman" w:hAnsi="Times New Roman" w:cs="Times New Roman"/>
          <w:sz w:val="28"/>
          <w:szCs w:val="28"/>
        </w:rPr>
        <w:t xml:space="preserve">___________________ _____________________________________ </w:t>
      </w:r>
    </w:p>
    <w:p w:rsidR="003017B6" w:rsidRPr="003017B6" w:rsidRDefault="003017B6" w:rsidP="00DD491C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A06246" w:rsidRPr="003017B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06246" w:rsidRPr="003017B6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A06246" w:rsidRPr="003017B6">
        <w:rPr>
          <w:rFonts w:ascii="Times New Roman" w:hAnsi="Times New Roman" w:cs="Times New Roman"/>
          <w:sz w:val="20"/>
          <w:szCs w:val="20"/>
        </w:rPr>
        <w:t xml:space="preserve">(инициалы и фамилия) </w:t>
      </w:r>
    </w:p>
    <w:p w:rsidR="003017B6" w:rsidRDefault="003017B6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17B6" w:rsidRDefault="003017B6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17B6" w:rsidRDefault="003017B6" w:rsidP="00700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7B6" w:rsidRPr="003017B6" w:rsidRDefault="00A06246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7B6">
        <w:rPr>
          <w:rFonts w:ascii="Times New Roman" w:hAnsi="Times New Roman" w:cs="Times New Roman"/>
          <w:sz w:val="28"/>
          <w:szCs w:val="28"/>
        </w:rPr>
        <w:t xml:space="preserve">-------------------------------- </w:t>
      </w:r>
    </w:p>
    <w:p w:rsidR="003017B6" w:rsidRPr="003017B6" w:rsidRDefault="003017B6" w:rsidP="003017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17B6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="00A06246" w:rsidRPr="003017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06246" w:rsidRPr="003017B6">
        <w:rPr>
          <w:rFonts w:ascii="Times New Roman" w:hAnsi="Times New Roman" w:cs="Times New Roman"/>
          <w:sz w:val="24"/>
          <w:szCs w:val="24"/>
        </w:rPr>
        <w:t xml:space="preserve"> случае неполного расходования средств резервного фонда указывается причина, дата возврата неиспользованных средств и пр</w:t>
      </w:r>
      <w:r w:rsidR="00A06246" w:rsidRPr="00301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1B" w:rsidRPr="003017B6" w:rsidRDefault="00F07F1B" w:rsidP="00DD49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07F1B" w:rsidRPr="003017B6" w:rsidSect="00A062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50" w:rsidRDefault="00482E50">
      <w:pPr>
        <w:spacing w:after="0" w:line="240" w:lineRule="auto"/>
      </w:pPr>
      <w:r>
        <w:separator/>
      </w:r>
    </w:p>
  </w:endnote>
  <w:endnote w:type="continuationSeparator" w:id="0">
    <w:p w:rsidR="00482E50" w:rsidRDefault="004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50" w:rsidRDefault="00482E50">
      <w:pPr>
        <w:spacing w:after="0" w:line="240" w:lineRule="auto"/>
      </w:pPr>
      <w:r>
        <w:separator/>
      </w:r>
    </w:p>
  </w:footnote>
  <w:footnote w:type="continuationSeparator" w:id="0">
    <w:p w:rsidR="00482E50" w:rsidRDefault="0048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5D" w:rsidRDefault="00482E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63"/>
    <w:rsid w:val="003017B6"/>
    <w:rsid w:val="00457541"/>
    <w:rsid w:val="00482E50"/>
    <w:rsid w:val="00533189"/>
    <w:rsid w:val="006F0949"/>
    <w:rsid w:val="00700A0F"/>
    <w:rsid w:val="00824FCA"/>
    <w:rsid w:val="00862753"/>
    <w:rsid w:val="00884913"/>
    <w:rsid w:val="008E3AE1"/>
    <w:rsid w:val="00936963"/>
    <w:rsid w:val="00A056F3"/>
    <w:rsid w:val="00A06246"/>
    <w:rsid w:val="00A84678"/>
    <w:rsid w:val="00C22696"/>
    <w:rsid w:val="00C56B69"/>
    <w:rsid w:val="00C75792"/>
    <w:rsid w:val="00D47DF0"/>
    <w:rsid w:val="00DD491C"/>
    <w:rsid w:val="00F07F1B"/>
    <w:rsid w:val="00F2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F42A-E9C0-4479-A3EE-9906E8B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qFormat/>
    <w:rsid w:val="00C56B69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link w:val="a3"/>
    <w:locked/>
    <w:rsid w:val="00C56B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DD491C"/>
    <w:rPr>
      <w:rFonts w:ascii="Times New Roman" w:eastAsia="Times New Roman" w:hAnsi="Times New Roman" w:cs="Times New Roman"/>
      <w:lang w:eastAsia="zh-CN"/>
    </w:rPr>
  </w:style>
  <w:style w:type="paragraph" w:styleId="a6">
    <w:name w:val="header"/>
    <w:basedOn w:val="a"/>
    <w:link w:val="a5"/>
    <w:uiPriority w:val="99"/>
    <w:unhideWhenUsed/>
    <w:rsid w:val="00DD491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1">
    <w:name w:val="Верхний колонтитул Знак1"/>
    <w:basedOn w:val="a0"/>
    <w:uiPriority w:val="99"/>
    <w:semiHidden/>
    <w:rsid w:val="00DD491C"/>
  </w:style>
  <w:style w:type="table" w:styleId="a7">
    <w:name w:val="Table Grid"/>
    <w:basedOn w:val="a1"/>
    <w:uiPriority w:val="39"/>
    <w:rsid w:val="00D47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2023-04-06T14:11:00Z</dcterms:created>
  <dcterms:modified xsi:type="dcterms:W3CDTF">2023-04-06T17:11:00Z</dcterms:modified>
</cp:coreProperties>
</file>