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5C" w:rsidRPr="00A056F3" w:rsidRDefault="00223A5C" w:rsidP="00223A5C">
      <w:pPr>
        <w:spacing w:after="0"/>
        <w:jc w:val="both"/>
        <w:rPr>
          <w:rFonts w:ascii="Times New Roman" w:hAnsi="Times New Roman" w:cs="Times New Roman"/>
          <w:bCs/>
          <w:lang w:eastAsia="ru-RU"/>
        </w:rPr>
      </w:pPr>
      <w:r w:rsidRPr="00A056F3">
        <w:rPr>
          <w:rFonts w:ascii="Times New Roman" w:hAnsi="Times New Roman" w:cs="Times New Roman"/>
          <w:bCs/>
        </w:rPr>
        <w:t>Начало приема заключений: 0</w:t>
      </w:r>
      <w:r>
        <w:rPr>
          <w:rFonts w:ascii="Times New Roman" w:hAnsi="Times New Roman" w:cs="Times New Roman"/>
          <w:bCs/>
        </w:rPr>
        <w:t>8</w:t>
      </w:r>
      <w:r w:rsidRPr="00A056F3">
        <w:rPr>
          <w:rFonts w:ascii="Times New Roman" w:hAnsi="Times New Roman" w:cs="Times New Roman"/>
          <w:bCs/>
        </w:rPr>
        <w:t>.04.2023г.</w:t>
      </w:r>
    </w:p>
    <w:p w:rsidR="00223A5C" w:rsidRPr="00A056F3" w:rsidRDefault="00223A5C" w:rsidP="00223A5C">
      <w:pPr>
        <w:spacing w:after="0"/>
        <w:jc w:val="both"/>
        <w:rPr>
          <w:rFonts w:ascii="Times New Roman" w:hAnsi="Times New Roman" w:cs="Times New Roman"/>
          <w:bCs/>
          <w:lang w:eastAsia="zh-CN"/>
        </w:rPr>
      </w:pPr>
      <w:r w:rsidRPr="00A056F3">
        <w:rPr>
          <w:rFonts w:ascii="Times New Roman" w:hAnsi="Times New Roman" w:cs="Times New Roman"/>
          <w:bCs/>
        </w:rPr>
        <w:t xml:space="preserve">Окончание приема заключений: </w:t>
      </w:r>
      <w:r>
        <w:rPr>
          <w:rFonts w:ascii="Times New Roman" w:hAnsi="Times New Roman" w:cs="Times New Roman"/>
          <w:bCs/>
        </w:rPr>
        <w:t>18</w:t>
      </w:r>
      <w:r w:rsidRPr="00A056F3">
        <w:rPr>
          <w:rFonts w:ascii="Times New Roman" w:hAnsi="Times New Roman" w:cs="Times New Roman"/>
          <w:bCs/>
        </w:rPr>
        <w:t xml:space="preserve">.04.2023г. </w:t>
      </w:r>
    </w:p>
    <w:p w:rsidR="00223A5C" w:rsidRPr="00A056F3" w:rsidRDefault="00223A5C" w:rsidP="00223A5C">
      <w:pPr>
        <w:spacing w:after="0"/>
        <w:jc w:val="both"/>
        <w:rPr>
          <w:rFonts w:ascii="Times New Roman" w:hAnsi="Times New Roman" w:cs="Times New Roman"/>
          <w:bCs/>
        </w:rPr>
      </w:pPr>
      <w:r w:rsidRPr="00A056F3">
        <w:rPr>
          <w:rFonts w:ascii="Times New Roman" w:hAnsi="Times New Roman" w:cs="Times New Roman"/>
          <w:bCs/>
        </w:rPr>
        <w:t xml:space="preserve">Контактная информация: </w:t>
      </w:r>
    </w:p>
    <w:p w:rsidR="00223A5C" w:rsidRPr="00A056F3" w:rsidRDefault="00223A5C" w:rsidP="00223A5C">
      <w:pPr>
        <w:spacing w:after="0"/>
        <w:jc w:val="both"/>
        <w:rPr>
          <w:rFonts w:ascii="Times New Roman" w:hAnsi="Times New Roman" w:cs="Times New Roman"/>
          <w:bCs/>
        </w:rPr>
      </w:pPr>
      <w:r w:rsidRPr="00A056F3">
        <w:rPr>
          <w:rFonts w:ascii="Times New Roman" w:hAnsi="Times New Roman" w:cs="Times New Roman"/>
          <w:bCs/>
        </w:rPr>
        <w:t>тел: 8(495)471-34-55</w:t>
      </w:r>
    </w:p>
    <w:p w:rsidR="00223A5C" w:rsidRPr="00A056F3" w:rsidRDefault="00223A5C" w:rsidP="00223A5C">
      <w:pPr>
        <w:spacing w:after="0"/>
        <w:jc w:val="both"/>
        <w:rPr>
          <w:rFonts w:ascii="Times New Roman" w:hAnsi="Times New Roman" w:cs="Times New Roman"/>
          <w:bCs/>
        </w:rPr>
      </w:pPr>
      <w:r w:rsidRPr="00A056F3">
        <w:rPr>
          <w:rFonts w:ascii="Times New Roman" w:hAnsi="Times New Roman" w:cs="Times New Roman"/>
          <w:bCs/>
        </w:rPr>
        <w:t>e-</w:t>
      </w:r>
      <w:proofErr w:type="spellStart"/>
      <w:r w:rsidRPr="00A056F3">
        <w:rPr>
          <w:rFonts w:ascii="Times New Roman" w:hAnsi="Times New Roman" w:cs="Times New Roman"/>
          <w:bCs/>
        </w:rPr>
        <w:t>mail</w:t>
      </w:r>
      <w:proofErr w:type="spellEnd"/>
      <w:r w:rsidRPr="00A056F3">
        <w:rPr>
          <w:rFonts w:ascii="Times New Roman" w:hAnsi="Times New Roman" w:cs="Times New Roman"/>
          <w:bCs/>
        </w:rPr>
        <w:t>: losmun@mail.ru</w:t>
      </w:r>
    </w:p>
    <w:p w:rsidR="00223A5C" w:rsidRPr="00A056F3" w:rsidRDefault="00223A5C" w:rsidP="00223A5C">
      <w:pPr>
        <w:spacing w:after="0"/>
        <w:rPr>
          <w:rFonts w:ascii="Times New Roman" w:hAnsi="Times New Roman" w:cs="Times New Roman"/>
          <w:b/>
          <w:bCs/>
          <w:lang w:eastAsia="ar-SA"/>
        </w:rPr>
      </w:pPr>
      <w:r w:rsidRPr="00A056F3">
        <w:rPr>
          <w:rFonts w:ascii="Times New Roman" w:hAnsi="Times New Roman" w:cs="Times New Roman"/>
          <w:bCs/>
        </w:rPr>
        <w:t>(в теме письма (заключения)</w:t>
      </w:r>
    </w:p>
    <w:p w:rsidR="00223A5C" w:rsidRDefault="00223A5C" w:rsidP="001113A4">
      <w:pPr>
        <w:pStyle w:val="a4"/>
        <w:spacing w:before="0" w:after="0"/>
        <w:jc w:val="right"/>
        <w:rPr>
          <w:b/>
          <w:bCs/>
          <w:sz w:val="28"/>
          <w:szCs w:val="28"/>
        </w:rPr>
      </w:pPr>
    </w:p>
    <w:p w:rsidR="001113A4" w:rsidRPr="00223A5C" w:rsidRDefault="001113A4" w:rsidP="00223A5C">
      <w:pPr>
        <w:pStyle w:val="a4"/>
        <w:spacing w:before="0" w:after="0"/>
        <w:jc w:val="right"/>
        <w:rPr>
          <w:sz w:val="26"/>
          <w:szCs w:val="26"/>
        </w:rPr>
      </w:pPr>
      <w:r w:rsidRPr="00223A5C">
        <w:rPr>
          <w:b/>
          <w:bCs/>
          <w:sz w:val="26"/>
          <w:szCs w:val="26"/>
        </w:rPr>
        <w:t>ПРОЕКТ</w:t>
      </w:r>
      <w:bookmarkStart w:id="0" w:name="_GoBack"/>
      <w:bookmarkEnd w:id="0"/>
      <w:r w:rsidRPr="00223A5C">
        <w:rPr>
          <w:sz w:val="26"/>
          <w:szCs w:val="26"/>
        </w:rPr>
        <w:t xml:space="preserve">                                                                                               </w:t>
      </w:r>
    </w:p>
    <w:p w:rsidR="001113A4" w:rsidRPr="00223A5C" w:rsidRDefault="001113A4" w:rsidP="001113A4">
      <w:pPr>
        <w:pStyle w:val="a4"/>
        <w:spacing w:before="0" w:after="0"/>
        <w:jc w:val="right"/>
        <w:rPr>
          <w:sz w:val="26"/>
          <w:szCs w:val="26"/>
        </w:rPr>
      </w:pPr>
      <w:r w:rsidRPr="00223A5C">
        <w:rPr>
          <w:sz w:val="26"/>
          <w:szCs w:val="26"/>
        </w:rPr>
        <w:t>Проект внесен:</w:t>
      </w:r>
      <w:r w:rsidR="000540B4" w:rsidRPr="00223A5C">
        <w:rPr>
          <w:sz w:val="26"/>
          <w:szCs w:val="26"/>
        </w:rPr>
        <w:t xml:space="preserve"> 0</w:t>
      </w:r>
      <w:r w:rsidR="00347FF2" w:rsidRPr="00223A5C">
        <w:rPr>
          <w:sz w:val="26"/>
          <w:szCs w:val="26"/>
        </w:rPr>
        <w:t>7</w:t>
      </w:r>
      <w:r w:rsidR="000540B4" w:rsidRPr="00223A5C">
        <w:rPr>
          <w:sz w:val="26"/>
          <w:szCs w:val="26"/>
        </w:rPr>
        <w:t>.0</w:t>
      </w:r>
      <w:r w:rsidR="00347FF2" w:rsidRPr="00223A5C">
        <w:rPr>
          <w:sz w:val="26"/>
          <w:szCs w:val="26"/>
        </w:rPr>
        <w:t>4</w:t>
      </w:r>
      <w:r w:rsidRPr="00223A5C">
        <w:rPr>
          <w:sz w:val="26"/>
          <w:szCs w:val="26"/>
        </w:rPr>
        <w:t>.202</w:t>
      </w:r>
      <w:r w:rsidR="000540B4" w:rsidRPr="00223A5C">
        <w:rPr>
          <w:sz w:val="26"/>
          <w:szCs w:val="26"/>
        </w:rPr>
        <w:t>3</w:t>
      </w:r>
      <w:r w:rsidRPr="00223A5C">
        <w:rPr>
          <w:sz w:val="26"/>
          <w:szCs w:val="26"/>
        </w:rPr>
        <w:t xml:space="preserve">г.                           </w:t>
      </w:r>
    </w:p>
    <w:p w:rsidR="001113A4" w:rsidRPr="00223A5C" w:rsidRDefault="001113A4" w:rsidP="001113A4">
      <w:pPr>
        <w:spacing w:after="0"/>
        <w:jc w:val="right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223A5C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223A5C"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 w:rsidRPr="00223A5C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223A5C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глава муниципального </w:t>
      </w:r>
    </w:p>
    <w:p w:rsidR="001113A4" w:rsidRPr="00154784" w:rsidRDefault="001113A4" w:rsidP="001113A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223A5C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округа </w:t>
      </w:r>
      <w:proofErr w:type="spellStart"/>
      <w:r w:rsidRPr="00223A5C">
        <w:rPr>
          <w:rFonts w:ascii="Times New Roman" w:hAnsi="Times New Roman"/>
          <w:bCs/>
          <w:i/>
          <w:iCs/>
          <w:color w:val="000000"/>
          <w:sz w:val="26"/>
          <w:szCs w:val="26"/>
        </w:rPr>
        <w:t>Лосиноостровский</w:t>
      </w:r>
      <w:proofErr w:type="spellEnd"/>
    </w:p>
    <w:p w:rsidR="001113A4" w:rsidRPr="00154784" w:rsidRDefault="001113A4" w:rsidP="001113A4">
      <w:pPr>
        <w:adjustRightInd w:val="0"/>
        <w:spacing w:after="0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АДМИНИСТРАЦИЯ</w:t>
      </w:r>
    </w:p>
    <w:p w:rsidR="001113A4" w:rsidRPr="00154784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</w:p>
    <w:p w:rsidR="001113A4" w:rsidRPr="00154784" w:rsidRDefault="001113A4" w:rsidP="001113A4">
      <w:pPr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13A4" w:rsidRPr="00154784" w:rsidRDefault="000540B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113A4" w:rsidRPr="00154784" w:rsidRDefault="001113A4" w:rsidP="001113A4">
      <w:pPr>
        <w:adjustRightInd w:val="0"/>
        <w:spacing w:after="0"/>
        <w:ind w:right="-5"/>
        <w:rPr>
          <w:rFonts w:ascii="Times New Roman" w:hAnsi="Times New Roman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154784">
        <w:rPr>
          <w:rFonts w:ascii="Times New Roman" w:hAnsi="Times New Roman"/>
          <w:bCs/>
          <w:sz w:val="28"/>
          <w:szCs w:val="28"/>
        </w:rPr>
        <w:t>__ ____________ 20__ года №_______</w:t>
      </w:r>
    </w:p>
    <w:p w:rsidR="001113A4" w:rsidRDefault="001113A4" w:rsidP="001113A4">
      <w:pPr>
        <w:tabs>
          <w:tab w:val="left" w:pos="3828"/>
        </w:tabs>
        <w:spacing w:after="0" w:line="240" w:lineRule="auto"/>
        <w:ind w:right="5102"/>
        <w:jc w:val="both"/>
      </w:pPr>
    </w:p>
    <w:p w:rsidR="000540B4" w:rsidRPr="00223A5C" w:rsidRDefault="000540B4" w:rsidP="007C4C77">
      <w:pPr>
        <w:tabs>
          <w:tab w:val="left" w:pos="3828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3A5C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 w:rsidR="00AA7CCB" w:rsidRPr="00223A5C">
        <w:rPr>
          <w:rFonts w:ascii="Times New Roman" w:hAnsi="Times New Roman" w:cs="Times New Roman"/>
          <w:b/>
          <w:sz w:val="26"/>
          <w:szCs w:val="26"/>
        </w:rPr>
        <w:t xml:space="preserve">разработки и утверждения бюджетного прогноза </w:t>
      </w:r>
      <w:r w:rsidR="00E53763" w:rsidRPr="00223A5C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spellStart"/>
      <w:r w:rsidR="00E53763" w:rsidRPr="00223A5C">
        <w:rPr>
          <w:rFonts w:ascii="Times New Roman" w:hAnsi="Times New Roman" w:cs="Times New Roman"/>
          <w:b/>
          <w:sz w:val="26"/>
          <w:szCs w:val="26"/>
        </w:rPr>
        <w:t>Лосиноостровский</w:t>
      </w:r>
      <w:proofErr w:type="spellEnd"/>
      <w:r w:rsidR="00AA7CCB" w:rsidRPr="00223A5C">
        <w:rPr>
          <w:rFonts w:ascii="Times New Roman" w:hAnsi="Times New Roman" w:cs="Times New Roman"/>
          <w:b/>
          <w:sz w:val="26"/>
          <w:szCs w:val="26"/>
        </w:rPr>
        <w:t xml:space="preserve"> на долгосрочный период</w:t>
      </w:r>
    </w:p>
    <w:p w:rsidR="00E53763" w:rsidRPr="00223A5C" w:rsidRDefault="000540B4" w:rsidP="008F6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3A5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F6D02" w:rsidRPr="00223A5C" w:rsidRDefault="00AA7CCB" w:rsidP="00E537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A5C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170.1 Бюджетного </w:t>
      </w:r>
      <w:r w:rsidR="007573DE" w:rsidRPr="00223A5C">
        <w:rPr>
          <w:rFonts w:ascii="Times New Roman" w:hAnsi="Times New Roman"/>
          <w:sz w:val="26"/>
          <w:szCs w:val="26"/>
          <w:lang w:eastAsia="ru-RU"/>
        </w:rPr>
        <w:t>кодекса Российской Федерации</w:t>
      </w:r>
      <w:r w:rsidR="000540B4" w:rsidRPr="00223A5C">
        <w:rPr>
          <w:rFonts w:ascii="Times New Roman" w:hAnsi="Times New Roman" w:cs="Times New Roman"/>
          <w:sz w:val="26"/>
          <w:szCs w:val="26"/>
        </w:rPr>
        <w:t xml:space="preserve">, Положением о бюджетном процессе в муниципальном округе </w:t>
      </w:r>
      <w:proofErr w:type="spellStart"/>
      <w:r w:rsidR="00A05449" w:rsidRPr="00223A5C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A05449" w:rsidRPr="00223A5C">
        <w:rPr>
          <w:rFonts w:ascii="Times New Roman" w:hAnsi="Times New Roman" w:cs="Times New Roman"/>
          <w:sz w:val="26"/>
          <w:szCs w:val="26"/>
        </w:rPr>
        <w:t xml:space="preserve">, утверждённым решением Совета депутатов муниципального округа </w:t>
      </w:r>
      <w:proofErr w:type="spellStart"/>
      <w:r w:rsidR="00A05449" w:rsidRPr="00223A5C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8F6D02" w:rsidRPr="00223A5C">
        <w:rPr>
          <w:rFonts w:ascii="Times New Roman" w:hAnsi="Times New Roman" w:cs="Times New Roman"/>
          <w:sz w:val="26"/>
          <w:szCs w:val="26"/>
        </w:rPr>
        <w:t xml:space="preserve"> от 21 апреля 2021 года № 5/5-СД:</w:t>
      </w:r>
    </w:p>
    <w:p w:rsidR="00347FF2" w:rsidRPr="00223A5C" w:rsidRDefault="008F6D02" w:rsidP="00347FF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3A5C">
        <w:rPr>
          <w:rFonts w:ascii="Times New Roman" w:hAnsi="Times New Roman" w:cs="Times New Roman"/>
          <w:sz w:val="26"/>
          <w:szCs w:val="26"/>
        </w:rPr>
        <w:t xml:space="preserve">      </w:t>
      </w:r>
      <w:r w:rsidR="001113A4" w:rsidRPr="00223A5C">
        <w:rPr>
          <w:rFonts w:ascii="Times New Roman" w:hAnsi="Times New Roman" w:cs="Times New Roman"/>
          <w:sz w:val="26"/>
          <w:szCs w:val="26"/>
        </w:rPr>
        <w:t xml:space="preserve">1. </w:t>
      </w:r>
      <w:r w:rsidR="00AA7CCB" w:rsidRPr="00223A5C">
        <w:rPr>
          <w:rFonts w:ascii="Times New Roman" w:hAnsi="Times New Roman"/>
          <w:sz w:val="26"/>
          <w:szCs w:val="26"/>
          <w:lang w:eastAsia="ru-RU"/>
        </w:rPr>
        <w:t xml:space="preserve">Утвердить Порядок разработки и утверждения бюджетного прогноза муниципального округа </w:t>
      </w:r>
      <w:proofErr w:type="spellStart"/>
      <w:r w:rsidR="00AA7CCB" w:rsidRPr="00223A5C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="00AA7CCB" w:rsidRPr="00223A5C">
        <w:rPr>
          <w:rFonts w:ascii="Times New Roman" w:hAnsi="Times New Roman"/>
          <w:sz w:val="26"/>
          <w:szCs w:val="26"/>
          <w:lang w:eastAsia="ru-RU"/>
        </w:rPr>
        <w:t xml:space="preserve"> на долгосрочный период </w:t>
      </w:r>
      <w:r w:rsidR="00347FF2" w:rsidRPr="00223A5C">
        <w:rPr>
          <w:rFonts w:ascii="Times New Roman" w:hAnsi="Times New Roman" w:cs="Times New Roman"/>
          <w:sz w:val="26"/>
          <w:szCs w:val="26"/>
        </w:rPr>
        <w:t xml:space="preserve">согласно приложению к настоящему постановлению. </w:t>
      </w:r>
    </w:p>
    <w:p w:rsidR="00F03714" w:rsidRPr="00223A5C" w:rsidRDefault="00F03714" w:rsidP="001A1FC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3A5C">
        <w:rPr>
          <w:rFonts w:ascii="Times New Roman" w:hAnsi="Times New Roman"/>
          <w:sz w:val="26"/>
          <w:szCs w:val="26"/>
        </w:rPr>
        <w:t xml:space="preserve">      2. </w:t>
      </w:r>
      <w:r w:rsidRPr="00223A5C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1A1FC4" w:rsidRPr="00223A5C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Pr="00223A5C">
        <w:rPr>
          <w:rFonts w:ascii="Times New Roman" w:hAnsi="Times New Roman"/>
          <w:sz w:val="26"/>
          <w:szCs w:val="26"/>
          <w:lang w:eastAsia="ru-RU"/>
        </w:rPr>
        <w:t xml:space="preserve"> в бюллетене «Московский муниципальный вестник» и разместить на официальном сайте муниципального округа </w:t>
      </w:r>
      <w:proofErr w:type="spellStart"/>
      <w:r w:rsidRPr="00223A5C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Pr="00223A5C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Интернет. </w:t>
      </w:r>
    </w:p>
    <w:p w:rsidR="001113A4" w:rsidRPr="00223A5C" w:rsidRDefault="007C4C77" w:rsidP="00E428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223A5C">
        <w:rPr>
          <w:rFonts w:ascii="Times New Roman" w:hAnsi="Times New Roman"/>
          <w:sz w:val="26"/>
          <w:szCs w:val="26"/>
        </w:rPr>
        <w:t xml:space="preserve">      3</w:t>
      </w:r>
      <w:r w:rsidR="001113A4" w:rsidRPr="00223A5C">
        <w:rPr>
          <w:rFonts w:ascii="Times New Roman" w:hAnsi="Times New Roman"/>
          <w:sz w:val="26"/>
          <w:szCs w:val="26"/>
        </w:rPr>
        <w:t xml:space="preserve">. </w:t>
      </w:r>
      <w:r w:rsidR="001113A4" w:rsidRPr="00223A5C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настоящего </w:t>
      </w:r>
      <w:r w:rsidR="001A1FC4" w:rsidRPr="00223A5C"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="001113A4" w:rsidRPr="00223A5C">
        <w:rPr>
          <w:rFonts w:ascii="Times New Roman" w:hAnsi="Times New Roman"/>
          <w:sz w:val="26"/>
          <w:szCs w:val="26"/>
          <w:lang w:eastAsia="ru-RU"/>
        </w:rPr>
        <w:t xml:space="preserve"> возложить на </w:t>
      </w:r>
      <w:r w:rsidR="001113A4" w:rsidRPr="00223A5C">
        <w:rPr>
          <w:rFonts w:ascii="Times New Roman" w:hAnsi="Times New Roman"/>
          <w:bCs/>
          <w:sz w:val="26"/>
          <w:szCs w:val="26"/>
          <w:lang w:eastAsia="ru-RU"/>
        </w:rPr>
        <w:t xml:space="preserve">главу </w:t>
      </w:r>
      <w:r w:rsidR="001113A4" w:rsidRPr="00223A5C">
        <w:rPr>
          <w:rFonts w:ascii="Times New Roman" w:hAnsi="Times New Roman"/>
          <w:sz w:val="26"/>
          <w:szCs w:val="26"/>
          <w:lang w:eastAsia="ru-RU"/>
        </w:rPr>
        <w:t xml:space="preserve">муниципального округа </w:t>
      </w:r>
      <w:proofErr w:type="spellStart"/>
      <w:r w:rsidR="001113A4" w:rsidRPr="00223A5C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="001113A4" w:rsidRPr="00223A5C">
        <w:rPr>
          <w:rFonts w:ascii="Times New Roman" w:hAnsi="Times New Roman"/>
          <w:sz w:val="26"/>
          <w:szCs w:val="26"/>
          <w:lang w:eastAsia="ru-RU"/>
        </w:rPr>
        <w:t xml:space="preserve"> Федорову А.А.</w:t>
      </w:r>
    </w:p>
    <w:p w:rsidR="00F578A3" w:rsidRPr="00223A5C" w:rsidRDefault="00F578A3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4C77" w:rsidRPr="00223A5C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3A5C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</w:t>
      </w:r>
    </w:p>
    <w:p w:rsidR="007C4C77" w:rsidRPr="00223A5C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3A5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</w:t>
      </w:r>
      <w:proofErr w:type="spellStart"/>
      <w:r w:rsidRPr="00223A5C">
        <w:rPr>
          <w:rFonts w:ascii="Times New Roman" w:eastAsia="Times New Roman" w:hAnsi="Times New Roman"/>
          <w:b/>
          <w:sz w:val="26"/>
          <w:szCs w:val="26"/>
          <w:lang w:eastAsia="ru-RU"/>
        </w:rPr>
        <w:t>Лосиноостровский</w:t>
      </w:r>
      <w:proofErr w:type="spellEnd"/>
      <w:r w:rsidRPr="00223A5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223A5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223A5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223A5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223A5C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А.А. Федорова</w:t>
      </w:r>
    </w:p>
    <w:p w:rsidR="00E4280A" w:rsidRDefault="00E4280A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1A1FC4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78A3" w:rsidRDefault="00F578A3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FC4" w:rsidRPr="001A1FC4" w:rsidRDefault="001A1FC4" w:rsidP="0034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1A1FC4">
        <w:rPr>
          <w:rFonts w:ascii="Times New Roman" w:hAnsi="Times New Roman" w:cs="Times New Roman"/>
          <w:sz w:val="26"/>
          <w:szCs w:val="26"/>
        </w:rPr>
        <w:t xml:space="preserve">Ознакомлен: </w:t>
      </w:r>
      <w:r w:rsidRPr="001A1FC4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Глава</w:t>
      </w: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1A1FC4" w:rsidRPr="001A1FC4" w:rsidRDefault="001A1FC4" w:rsidP="00347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округа </w:t>
      </w:r>
      <w:proofErr w:type="spellStart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Лосиноостровский</w:t>
      </w:r>
      <w:proofErr w:type="spellEnd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                                                 А.А. Федорова</w:t>
      </w:r>
    </w:p>
    <w:p w:rsidR="001A1FC4" w:rsidRPr="001A1FC4" w:rsidRDefault="001A1FC4" w:rsidP="00347F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Астафьева Г.В. – главный бухгалтер – начальник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финансово-юридического отдела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A1FC4" w:rsidRPr="001A1FC4" w:rsidSect="00347FF2">
          <w:headerReference w:type="default" r:id="rId8"/>
          <w:pgSz w:w="11906" w:h="16838"/>
          <w:pgMar w:top="426" w:right="991" w:bottom="568" w:left="1080" w:header="0" w:footer="0" w:gutter="0"/>
          <w:cols w:space="720"/>
          <w:formProt w:val="0"/>
        </w:sectPr>
      </w:pPr>
      <w:r w:rsidRPr="001A1FC4">
        <w:rPr>
          <w:rFonts w:ascii="Times New Roman" w:hAnsi="Times New Roman" w:cs="Times New Roman"/>
        </w:rPr>
        <w:t>(495)471-58-77</w:t>
      </w:r>
    </w:p>
    <w:p w:rsidR="007C4C77" w:rsidRPr="00153740" w:rsidRDefault="007C4C77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к </w:t>
      </w:r>
      <w:r w:rsidR="00F03714">
        <w:rPr>
          <w:rFonts w:ascii="Times New Roman" w:eastAsia="Times New Roman" w:hAnsi="Times New Roman"/>
          <w:lang w:eastAsia="ru-RU"/>
        </w:rPr>
        <w:t>постановлению</w:t>
      </w:r>
      <w:r w:rsidRPr="00153740"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муниципального округа </w:t>
      </w:r>
      <w:proofErr w:type="spellStart"/>
      <w:r w:rsidRPr="00153740">
        <w:rPr>
          <w:rFonts w:ascii="Times New Roman" w:eastAsia="Times New Roman" w:hAnsi="Times New Roman"/>
          <w:lang w:eastAsia="ru-RU"/>
        </w:rPr>
        <w:t>Лосиноостровский</w:t>
      </w:r>
      <w:proofErr w:type="spellEnd"/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от ________________ г. № ______________</w:t>
      </w:r>
    </w:p>
    <w:p w:rsidR="001113A4" w:rsidRDefault="001113A4" w:rsidP="00AC1C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AA7CCB" w:rsidRDefault="00AA7CCB" w:rsidP="00347F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DB9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AA7CCB" w:rsidRDefault="00AA7CCB" w:rsidP="00347F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DB9">
        <w:rPr>
          <w:rFonts w:ascii="Times New Roman" w:hAnsi="Times New Roman"/>
          <w:b/>
          <w:bCs/>
          <w:sz w:val="28"/>
          <w:szCs w:val="28"/>
        </w:rPr>
        <w:t xml:space="preserve">разработки и утверждения бюджетного прогноза муниципального округа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Лосиноостровский</w:t>
      </w:r>
      <w:proofErr w:type="spellEnd"/>
      <w:r w:rsidRPr="00417DB9">
        <w:rPr>
          <w:rFonts w:ascii="Times New Roman" w:hAnsi="Times New Roman"/>
          <w:b/>
          <w:bCs/>
          <w:sz w:val="28"/>
          <w:szCs w:val="28"/>
        </w:rPr>
        <w:t xml:space="preserve"> на долгосрочный период</w:t>
      </w:r>
    </w:p>
    <w:p w:rsidR="00347FF2" w:rsidRDefault="00347FF2" w:rsidP="00347F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CCB" w:rsidRDefault="00AA7CCB" w:rsidP="0074417A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667">
        <w:rPr>
          <w:rFonts w:ascii="Times New Roman" w:hAnsi="Times New Roman"/>
          <w:b/>
          <w:bCs/>
          <w:sz w:val="28"/>
          <w:szCs w:val="28"/>
        </w:rPr>
        <w:t>Общие вопросы</w:t>
      </w:r>
    </w:p>
    <w:p w:rsidR="00AA7CCB" w:rsidRPr="000F10B3" w:rsidRDefault="00AA7CCB" w:rsidP="00AA7CC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667">
        <w:rPr>
          <w:rFonts w:ascii="Times New Roman" w:hAnsi="Times New Roman"/>
          <w:sz w:val="28"/>
          <w:szCs w:val="28"/>
        </w:rPr>
        <w:t xml:space="preserve">Настоящий порядок определяет правила разработки и утверждения, период действия, требования к составу и содержанию бюджетного прогноза муниципального округа </w:t>
      </w:r>
      <w:proofErr w:type="spellStart"/>
      <w:r w:rsidRPr="000F10B3"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0F10B3">
        <w:rPr>
          <w:rFonts w:ascii="Times New Roman" w:hAnsi="Times New Roman"/>
          <w:sz w:val="28"/>
          <w:szCs w:val="28"/>
        </w:rPr>
        <w:t xml:space="preserve"> </w:t>
      </w:r>
      <w:r w:rsidR="0074417A" w:rsidRPr="000F10B3">
        <w:rPr>
          <w:rFonts w:ascii="Times New Roman" w:hAnsi="Times New Roman"/>
          <w:sz w:val="28"/>
          <w:szCs w:val="28"/>
        </w:rPr>
        <w:t xml:space="preserve">на долгосрочный период </w:t>
      </w:r>
      <w:r w:rsidRPr="000F10B3">
        <w:rPr>
          <w:rFonts w:ascii="Times New Roman" w:hAnsi="Times New Roman"/>
          <w:sz w:val="28"/>
          <w:szCs w:val="28"/>
        </w:rPr>
        <w:t>(далее – бюджетный прогноз).</w:t>
      </w:r>
    </w:p>
    <w:p w:rsidR="00AA7CCB" w:rsidRPr="00E87667" w:rsidRDefault="00AA7CCB" w:rsidP="007441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10B3">
        <w:rPr>
          <w:rFonts w:ascii="Times New Roman" w:hAnsi="Times New Roman"/>
          <w:sz w:val="28"/>
          <w:szCs w:val="28"/>
        </w:rPr>
        <w:t>Порядок разработан в соответствии с требованиями Б</w:t>
      </w:r>
      <w:r w:rsidRPr="00E87667">
        <w:rPr>
          <w:rFonts w:ascii="Times New Roman" w:hAnsi="Times New Roman"/>
          <w:sz w:val="28"/>
          <w:szCs w:val="28"/>
        </w:rPr>
        <w:t>юджетного кодекса Российской Федерации, с учетом специфики организации местного самоуправления в городе Москве.</w:t>
      </w:r>
    </w:p>
    <w:p w:rsidR="00AA7CCB" w:rsidRPr="00E87667" w:rsidRDefault="00AA7CCB" w:rsidP="00AA7CC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667">
        <w:rPr>
          <w:rFonts w:ascii="Times New Roman" w:hAnsi="Times New Roman"/>
          <w:sz w:val="28"/>
          <w:szCs w:val="28"/>
        </w:rPr>
        <w:t xml:space="preserve">Бюджетный прогноз формируется в целях осуществления долгосрочного бюджетного планирования в муниципальном округе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sz w:val="28"/>
          <w:szCs w:val="28"/>
        </w:rPr>
        <w:t xml:space="preserve"> каждые 3 года на шестилетний период на основе прогноза социально-экономического развития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sz w:val="28"/>
          <w:szCs w:val="28"/>
        </w:rPr>
        <w:t xml:space="preserve"> на соответствующий период.</w:t>
      </w:r>
    </w:p>
    <w:p w:rsidR="00AA7CCB" w:rsidRPr="00E87667" w:rsidRDefault="00AA7CCB" w:rsidP="00AA7CC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667">
        <w:rPr>
          <w:rFonts w:ascii="Times New Roman" w:hAnsi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sz w:val="28"/>
          <w:szCs w:val="28"/>
        </w:rPr>
        <w:t xml:space="preserve"> на соответствующий период и принятого решения 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без продления его периода.</w:t>
      </w:r>
    </w:p>
    <w:p w:rsidR="00AA7CCB" w:rsidRPr="00E87667" w:rsidRDefault="00AA7CCB" w:rsidP="00AA7CC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667">
        <w:rPr>
          <w:rFonts w:ascii="Times New Roman" w:hAnsi="Times New Roman"/>
          <w:sz w:val="28"/>
          <w:szCs w:val="28"/>
        </w:rPr>
        <w:t xml:space="preserve">В настоящем порядке под периодом прогнозирования понимается срок, на который формируется бюджетный прогноз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sz w:val="28"/>
          <w:szCs w:val="28"/>
        </w:rPr>
        <w:t>.</w:t>
      </w:r>
    </w:p>
    <w:p w:rsidR="00AA7CCB" w:rsidRPr="00E87667" w:rsidRDefault="00AA7CCB" w:rsidP="00AA7CC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667">
        <w:rPr>
          <w:rFonts w:ascii="Times New Roman" w:hAnsi="Times New Roman"/>
          <w:sz w:val="28"/>
          <w:szCs w:val="28"/>
        </w:rPr>
        <w:t xml:space="preserve">Понятия и термины, применяемые в настоящем Порядке, соответствуют содержанию понятий и терминов, применяемых в Бюджетном кодексе Российской Федерации, нормативных правовых актах города Москвы, муниципальных правовых актах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sz w:val="28"/>
          <w:szCs w:val="28"/>
        </w:rPr>
        <w:t>.</w:t>
      </w:r>
    </w:p>
    <w:p w:rsidR="00AA7CCB" w:rsidRPr="00E87667" w:rsidRDefault="00AA7CCB" w:rsidP="0074417A">
      <w:pPr>
        <w:numPr>
          <w:ilvl w:val="0"/>
          <w:numId w:val="4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667">
        <w:rPr>
          <w:rFonts w:ascii="Times New Roman" w:hAnsi="Times New Roman"/>
          <w:b/>
          <w:bCs/>
          <w:sz w:val="28"/>
          <w:szCs w:val="28"/>
        </w:rPr>
        <w:t>Требования к составу и содержанию бюджетного прогноза</w:t>
      </w:r>
    </w:p>
    <w:p w:rsidR="00AA7CCB" w:rsidRPr="00E87667" w:rsidRDefault="00AA7CCB" w:rsidP="00AA7CC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667">
        <w:rPr>
          <w:rFonts w:ascii="Times New Roman" w:hAnsi="Times New Roman"/>
          <w:sz w:val="28"/>
          <w:szCs w:val="28"/>
        </w:rPr>
        <w:t>Бюджетный прогноз содержит:</w:t>
      </w:r>
    </w:p>
    <w:p w:rsidR="00AA7CCB" w:rsidRPr="00E87667" w:rsidRDefault="00AA7CCB" w:rsidP="000833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667">
        <w:rPr>
          <w:rFonts w:ascii="Times New Roman" w:hAnsi="Times New Roman"/>
          <w:sz w:val="28"/>
          <w:szCs w:val="28"/>
        </w:rPr>
        <w:t>- основные подходы к формированию бюджетного прогноза, цели и задачи долгосрочной бюджетной политики;</w:t>
      </w:r>
    </w:p>
    <w:p w:rsidR="00AA7CCB" w:rsidRPr="00E87667" w:rsidRDefault="00AA7CCB" w:rsidP="000833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667">
        <w:rPr>
          <w:rFonts w:ascii="Times New Roman" w:hAnsi="Times New Roman"/>
          <w:sz w:val="28"/>
          <w:szCs w:val="28"/>
        </w:rPr>
        <w:t xml:space="preserve">- прогноз основных параметров бюджета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sz w:val="28"/>
          <w:szCs w:val="28"/>
        </w:rPr>
        <w:t xml:space="preserve"> на долгосрочный период, который содержит показатели доходов, расходов, дефицита (профицита) бюджета, муниципального долга на </w:t>
      </w:r>
      <w:r w:rsidRPr="00E87667">
        <w:rPr>
          <w:rFonts w:ascii="Times New Roman" w:hAnsi="Times New Roman"/>
          <w:sz w:val="28"/>
          <w:szCs w:val="28"/>
        </w:rPr>
        <w:lastRenderedPageBreak/>
        <w:t xml:space="preserve">1 января очередного финансового года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sz w:val="28"/>
          <w:szCs w:val="28"/>
        </w:rPr>
        <w:t>, согласно приложению 1 к настоящему Порядку;</w:t>
      </w:r>
    </w:p>
    <w:p w:rsidR="00AA7CCB" w:rsidRPr="00E87667" w:rsidRDefault="00AA7CCB" w:rsidP="00AA7C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7667">
        <w:rPr>
          <w:rFonts w:ascii="Times New Roman" w:hAnsi="Times New Roman"/>
          <w:sz w:val="28"/>
          <w:szCs w:val="28"/>
        </w:rPr>
        <w:t xml:space="preserve">- показатели финансового обеспечения реализации муниципальных программ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sz w:val="28"/>
          <w:szCs w:val="28"/>
        </w:rPr>
        <w:t xml:space="preserve"> на период действия по форме согласно Приложению 2 к настоящему Порядку.</w:t>
      </w:r>
    </w:p>
    <w:p w:rsidR="00AA7CCB" w:rsidRPr="00E87667" w:rsidRDefault="00AA7CCB" w:rsidP="000833A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667">
        <w:rPr>
          <w:rFonts w:ascii="Times New Roman" w:hAnsi="Times New Roman"/>
          <w:b/>
          <w:bCs/>
          <w:sz w:val="28"/>
          <w:szCs w:val="28"/>
        </w:rPr>
        <w:t>Разработка бюджетного прогноза, его утверждение и внесение изменений в бюджетный прогноз</w:t>
      </w:r>
    </w:p>
    <w:p w:rsidR="00AA7CCB" w:rsidRPr="00E87667" w:rsidRDefault="00AA7CCB" w:rsidP="00AA7CC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667">
        <w:rPr>
          <w:rFonts w:ascii="Times New Roman" w:hAnsi="Times New Roman"/>
          <w:sz w:val="28"/>
          <w:szCs w:val="28"/>
        </w:rPr>
        <w:t xml:space="preserve">Бюджетный прогноз (изменения бюджетного прогноза) разрабатывается исполнительно-распорядительным органом местного самоуправления – администрацией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0F10B3">
        <w:rPr>
          <w:rFonts w:ascii="Times New Roman" w:hAnsi="Times New Roman"/>
          <w:sz w:val="28"/>
          <w:szCs w:val="28"/>
        </w:rPr>
        <w:t xml:space="preserve">в сроки, установленные для разработки бюджета муниципального округа </w:t>
      </w:r>
      <w:proofErr w:type="spellStart"/>
      <w:r w:rsidRPr="000F10B3"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0F10B3">
        <w:rPr>
          <w:rFonts w:ascii="Times New Roman" w:hAnsi="Times New Roman"/>
          <w:sz w:val="28"/>
          <w:szCs w:val="28"/>
        </w:rPr>
        <w:t>.</w:t>
      </w:r>
    </w:p>
    <w:p w:rsidR="00AA7CCB" w:rsidRPr="00E87667" w:rsidRDefault="00AA7CCB" w:rsidP="00AA7CC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667">
        <w:rPr>
          <w:rFonts w:ascii="Times New Roman" w:hAnsi="Times New Roman"/>
          <w:sz w:val="28"/>
          <w:szCs w:val="28"/>
        </w:rPr>
        <w:t xml:space="preserve">Показатель прогнозируемого общего объема доходов бюджета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sz w:val="28"/>
          <w:szCs w:val="28"/>
        </w:rPr>
        <w:t xml:space="preserve"> включает налоговые и неналоговые доходы.</w:t>
      </w:r>
    </w:p>
    <w:p w:rsidR="00AA7CCB" w:rsidRPr="00E87667" w:rsidRDefault="00AA7CCB" w:rsidP="00AA7CC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667">
        <w:rPr>
          <w:rFonts w:ascii="Times New Roman" w:hAnsi="Times New Roman"/>
          <w:sz w:val="28"/>
          <w:szCs w:val="28"/>
        </w:rPr>
        <w:t xml:space="preserve">Показатель прогнозируемого общего объема расходов бюджета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sz w:val="28"/>
          <w:szCs w:val="28"/>
        </w:rPr>
        <w:t xml:space="preserve"> включает расходы по обслуживанию муниципального долга.</w:t>
      </w:r>
    </w:p>
    <w:p w:rsidR="00AA7CCB" w:rsidRPr="00E87667" w:rsidRDefault="00AA7CCB" w:rsidP="00AA7CC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667">
        <w:rPr>
          <w:rFonts w:ascii="Times New Roman" w:hAnsi="Times New Roman"/>
          <w:sz w:val="28"/>
          <w:szCs w:val="28"/>
        </w:rPr>
        <w:t xml:space="preserve">Показатель прогнозируемого общего объема расходов бюджета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sz w:val="28"/>
          <w:szCs w:val="28"/>
        </w:rPr>
        <w:t>, показатели прогнозируемого финансового обеспечения реализации муниципальных программ не включают средства, предоставляемые из других бюджетов бюджетной системы Российской Федерации в виде субвенций, субсидий и иных межбюджетных трансфертов.</w:t>
      </w:r>
    </w:p>
    <w:p w:rsidR="00AA7CCB" w:rsidRPr="00E87667" w:rsidRDefault="00AA7CCB" w:rsidP="00AA7CC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667">
        <w:rPr>
          <w:rFonts w:ascii="Times New Roman" w:hAnsi="Times New Roman"/>
          <w:sz w:val="28"/>
          <w:szCs w:val="28"/>
        </w:rPr>
        <w:t xml:space="preserve">Прогнозируемый общий объем дефицита (профицита) бюджета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sz w:val="28"/>
          <w:szCs w:val="28"/>
        </w:rPr>
        <w:t xml:space="preserve"> рассчитывается как разница между общими объемами доходов и расходов бюджета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sz w:val="28"/>
          <w:szCs w:val="28"/>
        </w:rPr>
        <w:t>.</w:t>
      </w:r>
    </w:p>
    <w:p w:rsidR="00AA7CCB" w:rsidRDefault="00AA7CCB" w:rsidP="00AA7CC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667">
        <w:rPr>
          <w:rFonts w:ascii="Times New Roman" w:hAnsi="Times New Roman"/>
          <w:sz w:val="28"/>
          <w:szCs w:val="28"/>
        </w:rPr>
        <w:t xml:space="preserve">Бюджетный прогноз одобряется администрацией одновременно с принятием решения о внесении проекта местного бюджета в Совет депутатов. </w:t>
      </w:r>
    </w:p>
    <w:p w:rsidR="000F10B3" w:rsidRPr="00E87667" w:rsidRDefault="000C3064" w:rsidP="002E512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anchor="/document/72212668/entry/1000" w:history="1">
        <w:r w:rsidR="002E51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Бюджетный </w:t>
        </w:r>
        <w:r w:rsidR="000F10B3" w:rsidRPr="000F10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прогноз</w:t>
        </w:r>
      </w:hyperlink>
      <w:r w:rsidR="002E512F">
        <w:rPr>
          <w:rFonts w:ascii="Times New Roman" w:hAnsi="Times New Roman" w:cs="Times New Roman"/>
          <w:sz w:val="28"/>
          <w:szCs w:val="28"/>
        </w:rPr>
        <w:t xml:space="preserve"> </w:t>
      </w:r>
      <w:r w:rsidR="002E512F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утверждается постановлением </w:t>
      </w:r>
      <w:r w:rsidR="000F10B3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администрации в срок, не превышающий двух месяцев со дня официального опубликования </w:t>
      </w:r>
      <w:r w:rsidR="002E512F">
        <w:rPr>
          <w:rFonts w:ascii="PT Serif" w:hAnsi="PT Serif"/>
          <w:color w:val="22272F"/>
          <w:sz w:val="26"/>
          <w:szCs w:val="26"/>
          <w:shd w:val="clear" w:color="auto" w:fill="FFFFFF"/>
        </w:rPr>
        <w:t>решения</w:t>
      </w:r>
      <w:r w:rsidR="000F10B3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о соответствующем бюджете</w:t>
      </w:r>
      <w:r w:rsidR="002E512F">
        <w:rPr>
          <w:rFonts w:ascii="PT Serif" w:hAnsi="PT Serif"/>
          <w:color w:val="22272F"/>
          <w:sz w:val="26"/>
          <w:szCs w:val="26"/>
          <w:shd w:val="clear" w:color="auto" w:fill="FFFFFF"/>
        </w:rPr>
        <w:t>.</w:t>
      </w:r>
    </w:p>
    <w:p w:rsidR="00AA7CCB" w:rsidRPr="00E87667" w:rsidRDefault="00AA7CCB" w:rsidP="00AA7CCB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A7CCB" w:rsidRPr="00E87667" w:rsidRDefault="00AA7CCB" w:rsidP="00AA7CCB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  <w:sectPr w:rsidR="00AA7CCB" w:rsidRPr="00E87667" w:rsidSect="00AA7CC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A7CCB" w:rsidRPr="00AA7CCB" w:rsidRDefault="00AA7CCB" w:rsidP="00AA7CCB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</w:rPr>
      </w:pPr>
      <w:r w:rsidRPr="00AA7CCB">
        <w:rPr>
          <w:rFonts w:ascii="Times New Roman" w:hAnsi="Times New Roman"/>
        </w:rPr>
        <w:lastRenderedPageBreak/>
        <w:t>Приложение 1</w:t>
      </w:r>
    </w:p>
    <w:p w:rsidR="00AA7CCB" w:rsidRPr="00AA7CCB" w:rsidRDefault="00AA7CCB" w:rsidP="00AA7CCB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</w:rPr>
      </w:pPr>
      <w:r w:rsidRPr="00AA7CCB">
        <w:rPr>
          <w:rFonts w:ascii="Times New Roman" w:hAnsi="Times New Roman"/>
        </w:rPr>
        <w:t xml:space="preserve">к Порядку разработки и утверждения бюджетного прогноза муниципального округа </w:t>
      </w:r>
      <w:proofErr w:type="spellStart"/>
      <w:r w:rsidRPr="00AA7CCB">
        <w:rPr>
          <w:rFonts w:ascii="Times New Roman" w:hAnsi="Times New Roman"/>
        </w:rPr>
        <w:t>Лосиноостровский</w:t>
      </w:r>
      <w:proofErr w:type="spellEnd"/>
      <w:r w:rsidRPr="00AA7CCB">
        <w:rPr>
          <w:rFonts w:ascii="Times New Roman" w:hAnsi="Times New Roman"/>
        </w:rPr>
        <w:t xml:space="preserve"> на долгосрочный период</w:t>
      </w:r>
    </w:p>
    <w:p w:rsidR="00AA7CCB" w:rsidRDefault="00AA7CCB" w:rsidP="00AA7CCB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6"/>
          <w:szCs w:val="26"/>
        </w:rPr>
      </w:pPr>
    </w:p>
    <w:p w:rsidR="00AA7CCB" w:rsidRPr="00E87667" w:rsidRDefault="00AA7CCB" w:rsidP="006C3441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667">
        <w:rPr>
          <w:rFonts w:ascii="Times New Roman" w:hAnsi="Times New Roman"/>
          <w:b/>
          <w:bCs/>
          <w:sz w:val="28"/>
          <w:szCs w:val="28"/>
        </w:rPr>
        <w:t xml:space="preserve">Прогноз основных параметров бюджета муниципального округа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b/>
          <w:bCs/>
          <w:sz w:val="28"/>
          <w:szCs w:val="28"/>
        </w:rPr>
        <w:t xml:space="preserve"> на долгосрочный период</w:t>
      </w:r>
    </w:p>
    <w:p w:rsidR="00AA7CCB" w:rsidRPr="00E83AA2" w:rsidRDefault="00AA7CCB" w:rsidP="00AA7CCB">
      <w:pPr>
        <w:autoSpaceDE w:val="0"/>
        <w:autoSpaceDN w:val="0"/>
        <w:adjustRightInd w:val="0"/>
        <w:ind w:left="127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E83AA2">
        <w:rPr>
          <w:rFonts w:ascii="Times New Roman" w:hAnsi="Times New Roman"/>
          <w:sz w:val="26"/>
          <w:szCs w:val="26"/>
        </w:rPr>
        <w:t>тыс. руб.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1559"/>
        <w:gridCol w:w="1418"/>
        <w:gridCol w:w="1559"/>
        <w:gridCol w:w="709"/>
        <w:gridCol w:w="708"/>
        <w:gridCol w:w="1660"/>
      </w:tblGrid>
      <w:tr w:rsidR="00AA7CCB" w:rsidTr="009620CC">
        <w:trPr>
          <w:jc w:val="center"/>
        </w:trPr>
        <w:tc>
          <w:tcPr>
            <w:tcW w:w="2369" w:type="dxa"/>
            <w:vMerge w:val="restart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613" w:type="dxa"/>
            <w:gridSpan w:val="6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AA7CCB" w:rsidTr="009620CC">
        <w:trPr>
          <w:jc w:val="center"/>
        </w:trPr>
        <w:tc>
          <w:tcPr>
            <w:tcW w:w="2369" w:type="dxa"/>
            <w:vMerge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в соответствии с бюджетом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Лосиноостровский</w:t>
            </w:r>
            <w:proofErr w:type="spellEnd"/>
          </w:p>
        </w:tc>
        <w:tc>
          <w:tcPr>
            <w:tcW w:w="3077" w:type="dxa"/>
            <w:gridSpan w:val="3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AA7CCB" w:rsidTr="009620CC">
        <w:trPr>
          <w:jc w:val="center"/>
        </w:trPr>
        <w:tc>
          <w:tcPr>
            <w:tcW w:w="2369" w:type="dxa"/>
            <w:vMerge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+1)</w:t>
            </w:r>
          </w:p>
        </w:tc>
        <w:tc>
          <w:tcPr>
            <w:tcW w:w="155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год планового периода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+2)</w:t>
            </w:r>
          </w:p>
        </w:tc>
        <w:tc>
          <w:tcPr>
            <w:tcW w:w="70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n+3</w:t>
            </w:r>
          </w:p>
        </w:tc>
        <w:tc>
          <w:tcPr>
            <w:tcW w:w="708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n+4</w:t>
            </w:r>
          </w:p>
        </w:tc>
        <w:tc>
          <w:tcPr>
            <w:tcW w:w="1660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год планового периода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+5)</w:t>
            </w:r>
          </w:p>
        </w:tc>
      </w:tr>
      <w:tr w:rsidR="00AA7CCB" w:rsidTr="009620CC">
        <w:trPr>
          <w:jc w:val="center"/>
        </w:trPr>
        <w:tc>
          <w:tcPr>
            <w:tcW w:w="236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CCB" w:rsidTr="009620CC">
        <w:trPr>
          <w:jc w:val="center"/>
        </w:trPr>
        <w:tc>
          <w:tcPr>
            <w:tcW w:w="236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-собственные налоговые и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CCB" w:rsidTr="009620CC">
        <w:trPr>
          <w:jc w:val="center"/>
        </w:trPr>
        <w:tc>
          <w:tcPr>
            <w:tcW w:w="236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CCB" w:rsidTr="009620CC">
        <w:trPr>
          <w:jc w:val="center"/>
        </w:trPr>
        <w:tc>
          <w:tcPr>
            <w:tcW w:w="236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(профицит)</w:t>
            </w:r>
          </w:p>
        </w:tc>
        <w:tc>
          <w:tcPr>
            <w:tcW w:w="155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CCB" w:rsidTr="009620CC">
        <w:trPr>
          <w:jc w:val="center"/>
        </w:trPr>
        <w:tc>
          <w:tcPr>
            <w:tcW w:w="236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долг на 1 января очередного финансового года</w:t>
            </w:r>
          </w:p>
        </w:tc>
        <w:tc>
          <w:tcPr>
            <w:tcW w:w="155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AA7CCB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CCB" w:rsidRPr="00F33641" w:rsidRDefault="00AA7CCB" w:rsidP="00AA7CCB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6"/>
          <w:szCs w:val="26"/>
        </w:rPr>
      </w:pPr>
    </w:p>
    <w:p w:rsidR="00AA7CCB" w:rsidRPr="00AA7CCB" w:rsidRDefault="00AA7CCB" w:rsidP="00AA7CCB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AA7CCB">
        <w:rPr>
          <w:rFonts w:ascii="Times New Roman" w:hAnsi="Times New Roman"/>
        </w:rPr>
        <w:lastRenderedPageBreak/>
        <w:t>Приложение 2</w:t>
      </w:r>
    </w:p>
    <w:p w:rsidR="00AA7CCB" w:rsidRPr="00AA7CCB" w:rsidRDefault="00AA7CCB" w:rsidP="00AA7CCB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</w:rPr>
      </w:pPr>
      <w:r w:rsidRPr="00AA7CCB">
        <w:rPr>
          <w:rFonts w:ascii="Times New Roman" w:hAnsi="Times New Roman"/>
        </w:rPr>
        <w:t xml:space="preserve">к Порядку разработки и утверждения бюджетного прогноза муниципального округа </w:t>
      </w:r>
      <w:proofErr w:type="spellStart"/>
      <w:r w:rsidRPr="00AA7CCB">
        <w:rPr>
          <w:rFonts w:ascii="Times New Roman" w:hAnsi="Times New Roman"/>
        </w:rPr>
        <w:t>Лосиноостровский</w:t>
      </w:r>
      <w:proofErr w:type="spellEnd"/>
      <w:r w:rsidRPr="00AA7CCB">
        <w:rPr>
          <w:rFonts w:ascii="Times New Roman" w:hAnsi="Times New Roman"/>
        </w:rPr>
        <w:t xml:space="preserve"> на долгосрочный период</w:t>
      </w:r>
    </w:p>
    <w:p w:rsidR="00AA7CCB" w:rsidRDefault="00AA7CCB" w:rsidP="00AA7CCB">
      <w:pPr>
        <w:autoSpaceDE w:val="0"/>
        <w:autoSpaceDN w:val="0"/>
        <w:adjustRightInd w:val="0"/>
        <w:ind w:left="5529"/>
        <w:jc w:val="both"/>
        <w:rPr>
          <w:rFonts w:ascii="Times New Roman" w:hAnsi="Times New Roman"/>
          <w:sz w:val="26"/>
          <w:szCs w:val="26"/>
        </w:rPr>
      </w:pPr>
    </w:p>
    <w:p w:rsidR="00AA7CCB" w:rsidRDefault="00AA7CCB" w:rsidP="00AA7CCB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6"/>
          <w:szCs w:val="26"/>
        </w:rPr>
      </w:pPr>
    </w:p>
    <w:p w:rsidR="006C3441" w:rsidRDefault="00AA7CCB" w:rsidP="006C3441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667">
        <w:rPr>
          <w:rFonts w:ascii="Times New Roman" w:hAnsi="Times New Roman"/>
          <w:b/>
          <w:bCs/>
          <w:sz w:val="28"/>
          <w:szCs w:val="28"/>
        </w:rPr>
        <w:t xml:space="preserve">Показатели финансового обеспечения муниципальных программ муниципального округа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Лосиноостровский</w:t>
      </w:r>
      <w:proofErr w:type="spellEnd"/>
      <w:r w:rsidRPr="00E87667">
        <w:rPr>
          <w:rFonts w:ascii="Times New Roman" w:hAnsi="Times New Roman"/>
          <w:b/>
          <w:bCs/>
          <w:sz w:val="28"/>
          <w:szCs w:val="28"/>
        </w:rPr>
        <w:t xml:space="preserve"> на период их действия </w:t>
      </w:r>
    </w:p>
    <w:p w:rsidR="00AA7CCB" w:rsidRDefault="00AA7CCB" w:rsidP="006C3441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667">
        <w:rPr>
          <w:rFonts w:ascii="Times New Roman" w:hAnsi="Times New Roman"/>
          <w:b/>
          <w:bCs/>
          <w:sz w:val="28"/>
          <w:szCs w:val="28"/>
        </w:rPr>
        <w:t>до _____ года</w:t>
      </w:r>
    </w:p>
    <w:p w:rsidR="00AA7CCB" w:rsidRPr="00E87667" w:rsidRDefault="00AA7CCB" w:rsidP="00AA7CCB">
      <w:pPr>
        <w:autoSpaceDE w:val="0"/>
        <w:autoSpaceDN w:val="0"/>
        <w:adjustRightInd w:val="0"/>
        <w:ind w:left="12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CCB" w:rsidRPr="00E83AA2" w:rsidRDefault="00AA7CCB" w:rsidP="00AA7CCB">
      <w:pPr>
        <w:autoSpaceDE w:val="0"/>
        <w:autoSpaceDN w:val="0"/>
        <w:adjustRightInd w:val="0"/>
        <w:ind w:left="1276"/>
        <w:jc w:val="right"/>
        <w:rPr>
          <w:rFonts w:ascii="Times New Roman" w:hAnsi="Times New Roman"/>
          <w:sz w:val="26"/>
          <w:szCs w:val="26"/>
        </w:rPr>
      </w:pPr>
      <w:r w:rsidRPr="00E83AA2">
        <w:rPr>
          <w:rFonts w:ascii="Times New Roman" w:hAnsi="Times New Roman"/>
          <w:sz w:val="26"/>
          <w:szCs w:val="26"/>
        </w:rPr>
        <w:t>тыс. руб.</w:t>
      </w: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518"/>
        <w:gridCol w:w="1453"/>
        <w:gridCol w:w="1431"/>
        <w:gridCol w:w="801"/>
        <w:gridCol w:w="709"/>
        <w:gridCol w:w="1680"/>
      </w:tblGrid>
      <w:tr w:rsidR="00AA7CCB" w:rsidRPr="007A5C65" w:rsidTr="009620CC">
        <w:trPr>
          <w:jc w:val="center"/>
        </w:trPr>
        <w:tc>
          <w:tcPr>
            <w:tcW w:w="2877" w:type="dxa"/>
            <w:vMerge w:val="restart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C6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592" w:type="dxa"/>
            <w:gridSpan w:val="6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5">
              <w:rPr>
                <w:rFonts w:ascii="Times New Roman" w:hAnsi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AA7CCB" w:rsidRPr="007A5C65" w:rsidTr="009620CC">
        <w:trPr>
          <w:jc w:val="center"/>
        </w:trPr>
        <w:tc>
          <w:tcPr>
            <w:tcW w:w="2877" w:type="dxa"/>
            <w:vMerge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5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в соответствии с бюджетом муниципального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Лосиноостровский</w:t>
            </w:r>
            <w:proofErr w:type="spellEnd"/>
          </w:p>
        </w:tc>
        <w:tc>
          <w:tcPr>
            <w:tcW w:w="3190" w:type="dxa"/>
            <w:gridSpan w:val="3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5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AA7CCB" w:rsidRPr="007A5C65" w:rsidTr="009620CC">
        <w:trPr>
          <w:jc w:val="center"/>
        </w:trPr>
        <w:tc>
          <w:tcPr>
            <w:tcW w:w="2877" w:type="dxa"/>
            <w:vMerge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5">
              <w:rPr>
                <w:rFonts w:ascii="Times New Roman" w:hAnsi="Times New Roman"/>
                <w:sz w:val="24"/>
                <w:szCs w:val="24"/>
              </w:rPr>
              <w:t>Первый год планового периода (</w:t>
            </w:r>
            <w:r w:rsidRPr="007A5C6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A5C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3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5">
              <w:rPr>
                <w:rFonts w:ascii="Times New Roman" w:hAnsi="Times New Roman"/>
                <w:sz w:val="24"/>
                <w:szCs w:val="24"/>
              </w:rPr>
              <w:t>Второй год планового периода (</w:t>
            </w:r>
            <w:r w:rsidRPr="007A5C6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A5C65">
              <w:rPr>
                <w:rFonts w:ascii="Times New Roman" w:hAnsi="Times New Roman"/>
                <w:sz w:val="24"/>
                <w:szCs w:val="24"/>
              </w:rPr>
              <w:t>+1)</w:t>
            </w:r>
          </w:p>
        </w:tc>
        <w:tc>
          <w:tcPr>
            <w:tcW w:w="1431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5">
              <w:rPr>
                <w:rFonts w:ascii="Times New Roman" w:hAnsi="Times New Roman"/>
                <w:sz w:val="24"/>
                <w:szCs w:val="24"/>
              </w:rPr>
              <w:t>Третий год планового периода (</w:t>
            </w:r>
            <w:r w:rsidRPr="007A5C6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A5C65">
              <w:rPr>
                <w:rFonts w:ascii="Times New Roman" w:hAnsi="Times New Roman"/>
                <w:sz w:val="24"/>
                <w:szCs w:val="24"/>
              </w:rPr>
              <w:t>+2)</w:t>
            </w:r>
          </w:p>
        </w:tc>
        <w:tc>
          <w:tcPr>
            <w:tcW w:w="801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C65">
              <w:rPr>
                <w:rFonts w:ascii="Times New Roman" w:hAnsi="Times New Roman"/>
                <w:sz w:val="24"/>
                <w:szCs w:val="24"/>
                <w:lang w:val="en-US"/>
              </w:rPr>
              <w:t>n+3</w:t>
            </w:r>
          </w:p>
        </w:tc>
        <w:tc>
          <w:tcPr>
            <w:tcW w:w="709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C65">
              <w:rPr>
                <w:rFonts w:ascii="Times New Roman" w:hAnsi="Times New Roman"/>
                <w:sz w:val="24"/>
                <w:szCs w:val="24"/>
                <w:lang w:val="en-US"/>
              </w:rPr>
              <w:t>n+4</w:t>
            </w:r>
          </w:p>
        </w:tc>
        <w:tc>
          <w:tcPr>
            <w:tcW w:w="1680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65">
              <w:rPr>
                <w:rFonts w:ascii="Times New Roman" w:hAnsi="Times New Roman"/>
                <w:sz w:val="24"/>
                <w:szCs w:val="24"/>
              </w:rPr>
              <w:t>Последний год планового периода (</w:t>
            </w:r>
            <w:r w:rsidRPr="007A5C6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A5C65">
              <w:rPr>
                <w:rFonts w:ascii="Times New Roman" w:hAnsi="Times New Roman"/>
                <w:sz w:val="24"/>
                <w:szCs w:val="24"/>
              </w:rPr>
              <w:t>+5)</w:t>
            </w:r>
          </w:p>
        </w:tc>
      </w:tr>
      <w:tr w:rsidR="00AA7CCB" w:rsidRPr="007A5C65" w:rsidTr="009620CC">
        <w:trPr>
          <w:jc w:val="center"/>
        </w:trPr>
        <w:tc>
          <w:tcPr>
            <w:tcW w:w="2877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C65">
              <w:rPr>
                <w:rFonts w:ascii="Times New Roman" w:hAnsi="Times New Roman"/>
                <w:sz w:val="24"/>
                <w:szCs w:val="24"/>
              </w:rPr>
              <w:t>Всего расходов бюджета</w:t>
            </w:r>
          </w:p>
        </w:tc>
        <w:tc>
          <w:tcPr>
            <w:tcW w:w="1518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CCB" w:rsidRPr="007A5C65" w:rsidTr="009620CC">
        <w:trPr>
          <w:jc w:val="center"/>
        </w:trPr>
        <w:tc>
          <w:tcPr>
            <w:tcW w:w="2877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C65">
              <w:rPr>
                <w:rFonts w:ascii="Times New Roman" w:hAnsi="Times New Roman"/>
                <w:sz w:val="24"/>
                <w:szCs w:val="24"/>
              </w:rPr>
              <w:t>Расходы на реализацию муниципальных программ, из них:</w:t>
            </w:r>
          </w:p>
        </w:tc>
        <w:tc>
          <w:tcPr>
            <w:tcW w:w="1518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CCB" w:rsidRPr="007A5C65" w:rsidTr="009620CC">
        <w:trPr>
          <w:jc w:val="center"/>
        </w:trPr>
        <w:tc>
          <w:tcPr>
            <w:tcW w:w="2877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C65">
              <w:rPr>
                <w:rFonts w:ascii="Times New Roman" w:hAnsi="Times New Roman"/>
                <w:sz w:val="24"/>
                <w:szCs w:val="24"/>
              </w:rPr>
              <w:t>Муниципальная программа 1</w:t>
            </w:r>
          </w:p>
        </w:tc>
        <w:tc>
          <w:tcPr>
            <w:tcW w:w="1518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CCB" w:rsidRPr="007A5C65" w:rsidTr="009620CC">
        <w:trPr>
          <w:jc w:val="center"/>
        </w:trPr>
        <w:tc>
          <w:tcPr>
            <w:tcW w:w="2877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C6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18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CCB" w:rsidRPr="007A5C65" w:rsidTr="009620CC">
        <w:trPr>
          <w:jc w:val="center"/>
        </w:trPr>
        <w:tc>
          <w:tcPr>
            <w:tcW w:w="2877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C6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7A5C6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18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AA7CCB" w:rsidRPr="007A5C65" w:rsidRDefault="00AA7CCB" w:rsidP="00962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CCB" w:rsidRDefault="00AA7CCB" w:rsidP="00AA7CCB">
      <w:pPr>
        <w:jc w:val="right"/>
      </w:pPr>
    </w:p>
    <w:p w:rsidR="00110638" w:rsidRDefault="00110638" w:rsidP="00AA7CCB">
      <w:pPr>
        <w:pStyle w:val="3"/>
        <w:spacing w:before="0" w:line="240" w:lineRule="auto"/>
        <w:jc w:val="center"/>
      </w:pPr>
    </w:p>
    <w:sectPr w:rsidR="00110638" w:rsidSect="008067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64" w:rsidRDefault="000C3064">
      <w:pPr>
        <w:spacing w:after="0" w:line="240" w:lineRule="auto"/>
      </w:pPr>
      <w:r>
        <w:separator/>
      </w:r>
    </w:p>
  </w:endnote>
  <w:endnote w:type="continuationSeparator" w:id="0">
    <w:p w:rsidR="000C3064" w:rsidRDefault="000C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64" w:rsidRDefault="000C3064">
      <w:pPr>
        <w:spacing w:after="0" w:line="240" w:lineRule="auto"/>
      </w:pPr>
      <w:r>
        <w:separator/>
      </w:r>
    </w:p>
  </w:footnote>
  <w:footnote w:type="continuationSeparator" w:id="0">
    <w:p w:rsidR="000C3064" w:rsidRDefault="000C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5D" w:rsidRDefault="000C306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1AE"/>
    <w:multiLevelType w:val="multilevel"/>
    <w:tmpl w:val="4B9A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E07CC"/>
    <w:multiLevelType w:val="multilevel"/>
    <w:tmpl w:val="6C14C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EF0ACB"/>
    <w:multiLevelType w:val="multilevel"/>
    <w:tmpl w:val="5A20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A7BF4"/>
    <w:multiLevelType w:val="multilevel"/>
    <w:tmpl w:val="4512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DF"/>
    <w:rsid w:val="000540B4"/>
    <w:rsid w:val="00065550"/>
    <w:rsid w:val="000833A5"/>
    <w:rsid w:val="000A4646"/>
    <w:rsid w:val="000C1868"/>
    <w:rsid w:val="000C3064"/>
    <w:rsid w:val="000F10B3"/>
    <w:rsid w:val="00110638"/>
    <w:rsid w:val="001113A4"/>
    <w:rsid w:val="001A1FC4"/>
    <w:rsid w:val="00200E6D"/>
    <w:rsid w:val="00223A5C"/>
    <w:rsid w:val="002E512F"/>
    <w:rsid w:val="00313006"/>
    <w:rsid w:val="00347FF2"/>
    <w:rsid w:val="00355FC5"/>
    <w:rsid w:val="00457719"/>
    <w:rsid w:val="004E54D7"/>
    <w:rsid w:val="0052425C"/>
    <w:rsid w:val="00564838"/>
    <w:rsid w:val="00581298"/>
    <w:rsid w:val="005A72B2"/>
    <w:rsid w:val="006346F0"/>
    <w:rsid w:val="006C3441"/>
    <w:rsid w:val="00700486"/>
    <w:rsid w:val="0074417A"/>
    <w:rsid w:val="007573DE"/>
    <w:rsid w:val="007C1B12"/>
    <w:rsid w:val="007C4C77"/>
    <w:rsid w:val="00806735"/>
    <w:rsid w:val="008126A4"/>
    <w:rsid w:val="008F6D02"/>
    <w:rsid w:val="009500AD"/>
    <w:rsid w:val="00A04E9E"/>
    <w:rsid w:val="00A05449"/>
    <w:rsid w:val="00AA7CCB"/>
    <w:rsid w:val="00AB5CF2"/>
    <w:rsid w:val="00AC1CC2"/>
    <w:rsid w:val="00B91D5E"/>
    <w:rsid w:val="00BF0C71"/>
    <w:rsid w:val="00CB3A7A"/>
    <w:rsid w:val="00E167DE"/>
    <w:rsid w:val="00E4280A"/>
    <w:rsid w:val="00E53763"/>
    <w:rsid w:val="00E84F65"/>
    <w:rsid w:val="00EC1978"/>
    <w:rsid w:val="00EE5BDF"/>
    <w:rsid w:val="00F03714"/>
    <w:rsid w:val="00F10100"/>
    <w:rsid w:val="00F122C3"/>
    <w:rsid w:val="00F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4840-8ABC-4834-A9B4-CA3F8B2B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037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00E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0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E6D"/>
    <w:rPr>
      <w:color w:val="0000FF"/>
      <w:u w:val="single"/>
    </w:rPr>
  </w:style>
  <w:style w:type="paragraph" w:customStyle="1" w:styleId="s22">
    <w:name w:val="s_2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qFormat/>
    <w:rsid w:val="001113A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1113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E9E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0540B4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F037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1A1FC4"/>
    <w:rPr>
      <w:rFonts w:ascii="Times New Roman" w:eastAsia="Times New Roman" w:hAnsi="Times New Roman" w:cs="Times New Roman"/>
      <w:lang w:eastAsia="zh-CN"/>
    </w:rPr>
  </w:style>
  <w:style w:type="paragraph" w:styleId="aa">
    <w:name w:val="header"/>
    <w:basedOn w:val="a"/>
    <w:link w:val="a9"/>
    <w:uiPriority w:val="99"/>
    <w:unhideWhenUsed/>
    <w:rsid w:val="001A1F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1A1FC4"/>
  </w:style>
  <w:style w:type="paragraph" w:styleId="ab">
    <w:name w:val="List Paragraph"/>
    <w:basedOn w:val="a"/>
    <w:uiPriority w:val="34"/>
    <w:qFormat/>
    <w:rsid w:val="00CB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27DE-5B2B-4D1A-AE2D-E23AF2AA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2023-04-07T14:49:00Z</cp:lastPrinted>
  <dcterms:created xsi:type="dcterms:W3CDTF">2023-04-07T13:55:00Z</dcterms:created>
  <dcterms:modified xsi:type="dcterms:W3CDTF">2023-04-07T14:57:00Z</dcterms:modified>
</cp:coreProperties>
</file>